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51"/>
        <w:gridCol w:w="4922"/>
        <w:gridCol w:w="2870"/>
      </w:tblGrid>
      <w:tr w:rsidR="00071F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071FE3" w:rsidRDefault="00071FE3" w:rsidP="00071FE3">
            <w:pPr>
              <w:spacing w:after="0" w:line="240" w:lineRule="auto"/>
              <w:jc w:val="center"/>
              <w:rPr>
                <w:rFonts w:asciiTheme="majorBidi" w:eastAsia="Times New Roman" w:hAnsiTheme="majorBidi" w:cstheme="majorBidi"/>
                <w:sz w:val="24"/>
                <w:szCs w:val="24"/>
              </w:rPr>
            </w:pPr>
            <w:r w:rsidRPr="00BD6B7D">
              <w:rPr>
                <w:rFonts w:asciiTheme="majorBidi" w:hAnsiTheme="majorBidi" w:cstheme="majorBidi"/>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071FE3" w:rsidRDefault="00071FE3" w:rsidP="00071FE3">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3099D0B3" w14:textId="73112A44" w:rsidR="00071FE3" w:rsidRPr="00071FE3" w:rsidRDefault="00071FE3" w:rsidP="00071FE3">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071FE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Default="00071FE3" w:rsidP="00071FE3">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250D201B" w14:textId="4668EFD8"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23CB3D5E" w14:textId="77777777" w:rsidR="00071FE3" w:rsidRPr="00071FE3" w:rsidRDefault="00071FE3" w:rsidP="00071FE3">
            <w:pPr>
              <w:spacing w:after="0" w:line="240" w:lineRule="auto"/>
              <w:rPr>
                <w:rFonts w:asciiTheme="majorBidi" w:hAnsiTheme="majorBidi" w:cstheme="majorBidi"/>
                <w:sz w:val="24"/>
                <w:szCs w:val="24"/>
              </w:rPr>
            </w:pPr>
          </w:p>
        </w:tc>
      </w:tr>
      <w:tr w:rsidR="00071FE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071FE3" w:rsidRDefault="00071FE3" w:rsidP="00071FE3">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7372C144" w14:textId="77777777" w:rsidR="00071FE3" w:rsidRPr="00071FE3" w:rsidRDefault="00071FE3" w:rsidP="00071FE3">
            <w:pPr>
              <w:spacing w:after="0" w:line="240" w:lineRule="auto"/>
              <w:rPr>
                <w:rFonts w:asciiTheme="majorBidi" w:hAnsiTheme="majorBidi" w:cstheme="majorBidi"/>
                <w:sz w:val="24"/>
                <w:szCs w:val="24"/>
              </w:rPr>
            </w:pPr>
          </w:p>
        </w:tc>
      </w:tr>
      <w:tr w:rsidR="00071FE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5674A727" w14:textId="77777777" w:rsidR="00071FE3" w:rsidRPr="00071FE3" w:rsidRDefault="00071FE3" w:rsidP="00071FE3">
            <w:pPr>
              <w:spacing w:after="0" w:line="240" w:lineRule="auto"/>
              <w:rPr>
                <w:rFonts w:asciiTheme="majorBidi" w:hAnsiTheme="majorBidi" w:cstheme="majorBidi"/>
                <w:sz w:val="24"/>
                <w:szCs w:val="24"/>
              </w:rPr>
            </w:pPr>
          </w:p>
        </w:tc>
      </w:tr>
      <w:tr w:rsidR="00071FE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071FE3" w:rsidRDefault="00071FE3" w:rsidP="00071FE3">
            <w:pPr>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6FF3E2D6" w14:textId="77777777" w:rsidR="00071FE3" w:rsidRPr="00071FE3" w:rsidRDefault="00071FE3" w:rsidP="00071FE3">
            <w:pPr>
              <w:spacing w:after="0" w:line="240" w:lineRule="auto"/>
              <w:rPr>
                <w:rFonts w:asciiTheme="majorBidi" w:hAnsiTheme="majorBidi" w:cstheme="majorBidi"/>
                <w:sz w:val="24"/>
                <w:szCs w:val="24"/>
              </w:rPr>
            </w:pPr>
          </w:p>
        </w:tc>
      </w:tr>
      <w:tr w:rsidR="00071FE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45373976" w:rsidR="00071FE3" w:rsidRPr="00071FE3" w:rsidRDefault="00071FE3" w:rsidP="00C62B1E">
            <w:pPr>
              <w:spacing w:after="0" w:line="240" w:lineRule="auto"/>
              <w:jc w:val="center"/>
              <w:rPr>
                <w:rFonts w:asciiTheme="majorBidi" w:hAnsiTheme="majorBidi" w:cstheme="majorBidi"/>
                <w:sz w:val="24"/>
                <w:szCs w:val="24"/>
              </w:rPr>
            </w:pPr>
            <w:r w:rsidRPr="00BD6B7D">
              <w:rPr>
                <w:rFonts w:asciiTheme="majorBidi" w:hAnsiTheme="majorBidi" w:cstheme="majorBidi"/>
                <w:lang w:bidi="ar-JO"/>
              </w:rPr>
              <w:t>0</w:t>
            </w:r>
            <w:r w:rsidR="007E6907">
              <w:rPr>
                <w:rFonts w:asciiTheme="majorBidi" w:hAnsiTheme="majorBidi" w:cstheme="majorBidi"/>
                <w:lang w:bidi="ar-JO"/>
              </w:rPr>
              <w:t>6</w:t>
            </w: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84AA93D" w14:textId="77777777" w:rsidR="00071FE3" w:rsidRPr="00071FE3" w:rsidRDefault="00071FE3" w:rsidP="00071FE3">
            <w:pPr>
              <w:spacing w:after="0" w:line="240" w:lineRule="auto"/>
              <w:rPr>
                <w:rFonts w:asciiTheme="majorBidi" w:hAnsiTheme="majorBidi" w:cstheme="majorBidi"/>
                <w:sz w:val="24"/>
                <w:szCs w:val="24"/>
              </w:rPr>
            </w:pPr>
          </w:p>
        </w:tc>
      </w:tr>
    </w:tbl>
    <w:p w14:paraId="3626BDCC" w14:textId="55BDC4C7" w:rsidR="00932DE9" w:rsidRPr="00071FE3" w:rsidRDefault="00932DE9" w:rsidP="00071FE3">
      <w:pPr>
        <w:spacing w:after="0"/>
        <w:rPr>
          <w:rFonts w:asciiTheme="majorBidi" w:hAnsiTheme="majorBidi" w:cstheme="majorBid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89"/>
        <w:gridCol w:w="3797"/>
        <w:gridCol w:w="5351"/>
      </w:tblGrid>
      <w:tr w:rsidR="00271552" w:rsidRPr="0003236B" w14:paraId="1DFE6E9F" w14:textId="77777777" w:rsidTr="00163DFB">
        <w:trPr>
          <w:trHeight w:val="312"/>
          <w:jc w:val="center"/>
        </w:trPr>
        <w:tc>
          <w:tcPr>
            <w:tcW w:w="302" w:type="pct"/>
            <w:shd w:val="clear" w:color="auto" w:fill="auto"/>
            <w:vAlign w:val="center"/>
          </w:tcPr>
          <w:p w14:paraId="2F54D843" w14:textId="1903C986"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br w:type="page"/>
              <w:t>1</w:t>
            </w:r>
            <w:r>
              <w:rPr>
                <w:rFonts w:ascii="Times New Roman" w:hAnsi="Times New Roman"/>
                <w:b/>
                <w:bCs/>
                <w:sz w:val="24"/>
              </w:rPr>
              <w:t>.</w:t>
            </w:r>
          </w:p>
        </w:tc>
        <w:tc>
          <w:tcPr>
            <w:tcW w:w="1950" w:type="pct"/>
            <w:shd w:val="clear" w:color="auto" w:fill="auto"/>
            <w:vAlign w:val="center"/>
          </w:tcPr>
          <w:p w14:paraId="64F95F2D" w14:textId="72EDC9A5"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 xml:space="preserve">Course </w:t>
            </w:r>
            <w:r w:rsidR="00EE0BF1" w:rsidRPr="0003236B">
              <w:rPr>
                <w:rFonts w:ascii="Times New Roman" w:hAnsi="Times New Roman"/>
                <w:b/>
                <w:bCs/>
                <w:sz w:val="24"/>
              </w:rPr>
              <w:t>Title</w:t>
            </w:r>
          </w:p>
        </w:tc>
        <w:tc>
          <w:tcPr>
            <w:tcW w:w="2748" w:type="pct"/>
            <w:shd w:val="clear" w:color="auto" w:fill="auto"/>
          </w:tcPr>
          <w:p w14:paraId="4DC51D36" w14:textId="4532635B" w:rsidR="00271552" w:rsidRPr="0003236B" w:rsidRDefault="00D874D8" w:rsidP="00071FE3">
            <w:pPr>
              <w:spacing w:after="0"/>
              <w:rPr>
                <w:rFonts w:ascii="Times New Roman" w:hAnsi="Times New Roman"/>
                <w:sz w:val="24"/>
              </w:rPr>
            </w:pPr>
            <w:r>
              <w:rPr>
                <w:b/>
                <w:bCs/>
              </w:rPr>
              <w:t>Water Resources and Management</w:t>
            </w:r>
          </w:p>
        </w:tc>
      </w:tr>
      <w:tr w:rsidR="00271552" w:rsidRPr="0003236B" w14:paraId="6A366EEA" w14:textId="77777777" w:rsidTr="00163DFB">
        <w:trPr>
          <w:trHeight w:val="312"/>
          <w:jc w:val="center"/>
        </w:trPr>
        <w:tc>
          <w:tcPr>
            <w:tcW w:w="302" w:type="pct"/>
            <w:shd w:val="clear" w:color="auto" w:fill="auto"/>
            <w:vAlign w:val="center"/>
          </w:tcPr>
          <w:p w14:paraId="44E6809C" w14:textId="4156C91C"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2</w:t>
            </w:r>
            <w:r>
              <w:rPr>
                <w:rFonts w:ascii="Times New Roman" w:hAnsi="Times New Roman"/>
                <w:b/>
                <w:bCs/>
                <w:sz w:val="24"/>
              </w:rPr>
              <w:t>.</w:t>
            </w:r>
          </w:p>
        </w:tc>
        <w:tc>
          <w:tcPr>
            <w:tcW w:w="1950" w:type="pct"/>
            <w:shd w:val="clear" w:color="auto" w:fill="auto"/>
            <w:vAlign w:val="center"/>
          </w:tcPr>
          <w:p w14:paraId="59E0B903" w14:textId="52A2FE60"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 xml:space="preserve">Course </w:t>
            </w:r>
            <w:r w:rsidR="00EE0BF1" w:rsidRPr="0003236B">
              <w:rPr>
                <w:rFonts w:ascii="Times New Roman" w:hAnsi="Times New Roman"/>
                <w:b/>
                <w:bCs/>
                <w:sz w:val="24"/>
              </w:rPr>
              <w:t>Number</w:t>
            </w:r>
          </w:p>
        </w:tc>
        <w:tc>
          <w:tcPr>
            <w:tcW w:w="2748" w:type="pct"/>
            <w:shd w:val="clear" w:color="auto" w:fill="auto"/>
          </w:tcPr>
          <w:p w14:paraId="1D2687DA" w14:textId="6D67D791" w:rsidR="00271552" w:rsidRPr="0003236B" w:rsidRDefault="0068263D" w:rsidP="00071FE3">
            <w:pPr>
              <w:spacing w:after="0"/>
              <w:rPr>
                <w:rFonts w:ascii="Times New Roman" w:hAnsi="Times New Roman"/>
                <w:sz w:val="24"/>
              </w:rPr>
            </w:pPr>
            <w:r>
              <w:rPr>
                <w:rFonts w:ascii="Times New Roman" w:hAnsi="Times New Roman"/>
                <w:sz w:val="24"/>
              </w:rPr>
              <w:t>634410</w:t>
            </w:r>
          </w:p>
        </w:tc>
      </w:tr>
      <w:tr w:rsidR="00826795" w:rsidRPr="0003236B" w14:paraId="723464C3" w14:textId="77777777" w:rsidTr="00163DFB">
        <w:trPr>
          <w:trHeight w:val="312"/>
          <w:jc w:val="center"/>
        </w:trPr>
        <w:tc>
          <w:tcPr>
            <w:tcW w:w="302" w:type="pct"/>
            <w:vMerge w:val="restart"/>
            <w:shd w:val="clear" w:color="auto" w:fill="auto"/>
            <w:vAlign w:val="center"/>
          </w:tcPr>
          <w:p w14:paraId="4549F41A" w14:textId="396E1030" w:rsidR="00826795" w:rsidRPr="0003236B" w:rsidRDefault="00826795" w:rsidP="00071FE3">
            <w:pPr>
              <w:spacing w:after="0"/>
              <w:rPr>
                <w:rFonts w:ascii="Times New Roman" w:hAnsi="Times New Roman"/>
                <w:b/>
                <w:bCs/>
                <w:sz w:val="24"/>
              </w:rPr>
            </w:pPr>
            <w:r w:rsidRPr="0003236B">
              <w:rPr>
                <w:rFonts w:ascii="Times New Roman" w:hAnsi="Times New Roman"/>
                <w:b/>
                <w:bCs/>
                <w:sz w:val="24"/>
              </w:rPr>
              <w:t>3</w:t>
            </w:r>
            <w:r>
              <w:rPr>
                <w:rFonts w:ascii="Times New Roman" w:hAnsi="Times New Roman"/>
                <w:b/>
                <w:bCs/>
                <w:sz w:val="24"/>
              </w:rPr>
              <w:t>.</w:t>
            </w:r>
          </w:p>
        </w:tc>
        <w:tc>
          <w:tcPr>
            <w:tcW w:w="1950" w:type="pct"/>
            <w:shd w:val="clear" w:color="auto" w:fill="auto"/>
          </w:tcPr>
          <w:p w14:paraId="41267544" w14:textId="52BABE09" w:rsidR="00826795" w:rsidRPr="0003236B" w:rsidRDefault="00826795" w:rsidP="00071FE3">
            <w:pPr>
              <w:spacing w:after="0"/>
              <w:rPr>
                <w:rFonts w:ascii="Times New Roman" w:hAnsi="Times New Roman"/>
                <w:b/>
                <w:bCs/>
                <w:sz w:val="24"/>
              </w:rPr>
            </w:pPr>
            <w:r w:rsidRPr="0003236B">
              <w:rPr>
                <w:rFonts w:ascii="Times New Roman" w:hAnsi="Times New Roman"/>
                <w:b/>
                <w:bCs/>
                <w:sz w:val="24"/>
              </w:rPr>
              <w:t>Credit Hours</w:t>
            </w:r>
            <w:r>
              <w:rPr>
                <w:rFonts w:ascii="Times New Roman" w:hAnsi="Times New Roman"/>
                <w:b/>
                <w:bCs/>
                <w:sz w:val="24"/>
              </w:rPr>
              <w:t xml:space="preserve"> </w:t>
            </w:r>
            <w:r w:rsidRPr="008F424B">
              <w:rPr>
                <w:rFonts w:ascii="Times New Roman" w:hAnsi="Times New Roman"/>
                <w:b/>
                <w:bCs/>
                <w:sz w:val="24"/>
              </w:rPr>
              <w:t>(Theory, Practical)</w:t>
            </w:r>
          </w:p>
        </w:tc>
        <w:tc>
          <w:tcPr>
            <w:tcW w:w="2748" w:type="pct"/>
            <w:shd w:val="clear" w:color="auto" w:fill="auto"/>
          </w:tcPr>
          <w:p w14:paraId="36BFABF3" w14:textId="51997F98" w:rsidR="00826795" w:rsidRPr="0003236B" w:rsidRDefault="008701AF" w:rsidP="00071FE3">
            <w:pPr>
              <w:spacing w:after="0"/>
              <w:rPr>
                <w:rFonts w:ascii="Times New Roman" w:hAnsi="Times New Roman"/>
                <w:sz w:val="24"/>
              </w:rPr>
            </w:pPr>
            <w:r>
              <w:rPr>
                <w:rFonts w:ascii="Times New Roman" w:hAnsi="Times New Roman"/>
                <w:sz w:val="24"/>
              </w:rPr>
              <w:t>3</w:t>
            </w:r>
          </w:p>
        </w:tc>
      </w:tr>
      <w:tr w:rsidR="00271552" w:rsidRPr="0003236B" w14:paraId="458CCE4F" w14:textId="77777777" w:rsidTr="00163DFB">
        <w:trPr>
          <w:trHeight w:val="312"/>
          <w:jc w:val="center"/>
        </w:trPr>
        <w:tc>
          <w:tcPr>
            <w:tcW w:w="302" w:type="pct"/>
            <w:vMerge/>
            <w:vAlign w:val="center"/>
          </w:tcPr>
          <w:p w14:paraId="5F0A84B9" w14:textId="77777777" w:rsidR="00271552" w:rsidRPr="0003236B" w:rsidRDefault="00271552" w:rsidP="00071FE3">
            <w:pPr>
              <w:spacing w:after="0"/>
              <w:rPr>
                <w:rFonts w:ascii="Times New Roman" w:hAnsi="Times New Roman"/>
                <w:b/>
                <w:bCs/>
                <w:sz w:val="24"/>
              </w:rPr>
            </w:pPr>
          </w:p>
        </w:tc>
        <w:tc>
          <w:tcPr>
            <w:tcW w:w="1950" w:type="pct"/>
            <w:shd w:val="clear" w:color="auto" w:fill="auto"/>
          </w:tcPr>
          <w:p w14:paraId="31929F06" w14:textId="56236584" w:rsidR="00271552" w:rsidRPr="008F424B" w:rsidRDefault="00271552" w:rsidP="00071FE3">
            <w:pPr>
              <w:spacing w:after="0"/>
              <w:rPr>
                <w:rFonts w:ascii="Times New Roman" w:hAnsi="Times New Roman"/>
                <w:b/>
                <w:bCs/>
                <w:sz w:val="24"/>
              </w:rPr>
            </w:pPr>
            <w:r w:rsidRPr="008F424B">
              <w:rPr>
                <w:rFonts w:ascii="Times New Roman" w:hAnsi="Times New Roman"/>
                <w:b/>
                <w:bCs/>
                <w:sz w:val="24"/>
              </w:rPr>
              <w:t xml:space="preserve">Contact </w:t>
            </w:r>
            <w:r w:rsidR="00EE0BF1" w:rsidRPr="008F424B">
              <w:rPr>
                <w:rFonts w:ascii="Times New Roman" w:hAnsi="Times New Roman"/>
                <w:b/>
                <w:bCs/>
                <w:sz w:val="24"/>
              </w:rPr>
              <w:t>Hours (Theory, Practical)</w:t>
            </w:r>
          </w:p>
        </w:tc>
        <w:tc>
          <w:tcPr>
            <w:tcW w:w="2748" w:type="pct"/>
            <w:shd w:val="clear" w:color="auto" w:fill="auto"/>
          </w:tcPr>
          <w:p w14:paraId="60EB7FA5" w14:textId="08C0BB26" w:rsidR="00271552" w:rsidRPr="0003236B" w:rsidRDefault="008701AF" w:rsidP="00071FE3">
            <w:pPr>
              <w:spacing w:after="0"/>
              <w:rPr>
                <w:rFonts w:ascii="Times New Roman" w:hAnsi="Times New Roman"/>
                <w:sz w:val="24"/>
              </w:rPr>
            </w:pPr>
            <w:r>
              <w:rPr>
                <w:rFonts w:ascii="Times New Roman" w:hAnsi="Times New Roman"/>
                <w:sz w:val="24"/>
              </w:rPr>
              <w:t>3</w:t>
            </w:r>
          </w:p>
        </w:tc>
      </w:tr>
      <w:tr w:rsidR="00271552" w:rsidRPr="0003236B" w14:paraId="240829D9" w14:textId="77777777" w:rsidTr="00163DFB">
        <w:trPr>
          <w:trHeight w:val="312"/>
          <w:jc w:val="center"/>
        </w:trPr>
        <w:tc>
          <w:tcPr>
            <w:tcW w:w="302" w:type="pct"/>
            <w:shd w:val="clear" w:color="auto" w:fill="auto"/>
            <w:vAlign w:val="center"/>
          </w:tcPr>
          <w:p w14:paraId="45D37FB8" w14:textId="4E6FD32F"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4</w:t>
            </w:r>
            <w:r>
              <w:rPr>
                <w:rFonts w:ascii="Times New Roman" w:hAnsi="Times New Roman"/>
                <w:b/>
                <w:bCs/>
                <w:sz w:val="24"/>
              </w:rPr>
              <w:t>.</w:t>
            </w:r>
          </w:p>
        </w:tc>
        <w:tc>
          <w:tcPr>
            <w:tcW w:w="1950" w:type="pct"/>
            <w:shd w:val="clear" w:color="auto" w:fill="auto"/>
            <w:vAlign w:val="center"/>
          </w:tcPr>
          <w:p w14:paraId="5DD79992" w14:textId="310C689F" w:rsidR="00271552" w:rsidRPr="0003236B" w:rsidRDefault="00EE0BF1" w:rsidP="00B641BB">
            <w:pPr>
              <w:spacing w:after="0"/>
              <w:rPr>
                <w:rFonts w:ascii="Times New Roman" w:hAnsi="Times New Roman"/>
                <w:b/>
                <w:bCs/>
                <w:sz w:val="24"/>
              </w:rPr>
            </w:pPr>
            <w:r>
              <w:rPr>
                <w:rFonts w:ascii="Times New Roman" w:hAnsi="Times New Roman"/>
                <w:b/>
                <w:bCs/>
                <w:sz w:val="24"/>
              </w:rPr>
              <w:t>Prerequisites/</w:t>
            </w:r>
            <w:r w:rsidR="0059719A">
              <w:rPr>
                <w:rFonts w:ascii="Times New Roman" w:hAnsi="Times New Roman" w:hint="cs"/>
                <w:b/>
                <w:bCs/>
                <w:sz w:val="24"/>
                <w:rtl/>
              </w:rPr>
              <w:t xml:space="preserve"> </w:t>
            </w:r>
            <w:r>
              <w:rPr>
                <w:rFonts w:ascii="Times New Roman" w:hAnsi="Times New Roman"/>
                <w:b/>
                <w:bCs/>
                <w:sz w:val="24"/>
              </w:rPr>
              <w:t>C</w:t>
            </w:r>
            <w:r w:rsidRPr="0003236B">
              <w:rPr>
                <w:rFonts w:ascii="Times New Roman" w:hAnsi="Times New Roman"/>
                <w:b/>
                <w:bCs/>
                <w:sz w:val="24"/>
              </w:rPr>
              <w:t>orequisites</w:t>
            </w:r>
          </w:p>
        </w:tc>
        <w:tc>
          <w:tcPr>
            <w:tcW w:w="2748" w:type="pct"/>
            <w:shd w:val="clear" w:color="auto" w:fill="auto"/>
          </w:tcPr>
          <w:p w14:paraId="332B6D2D" w14:textId="68D04E4E" w:rsidR="00271552" w:rsidRPr="0003236B" w:rsidRDefault="008701AF" w:rsidP="00071FE3">
            <w:pPr>
              <w:spacing w:after="0"/>
              <w:rPr>
                <w:rFonts w:ascii="Times New Roman" w:hAnsi="Times New Roman"/>
                <w:sz w:val="24"/>
              </w:rPr>
            </w:pPr>
            <w:r>
              <w:rPr>
                <w:rFonts w:ascii="Times New Roman" w:hAnsi="Times New Roman"/>
                <w:sz w:val="24"/>
              </w:rPr>
              <w:t>Hydrology 0604212</w:t>
            </w:r>
          </w:p>
        </w:tc>
      </w:tr>
      <w:tr w:rsidR="00271552" w:rsidRPr="0003236B" w14:paraId="0B3C54BA" w14:textId="77777777" w:rsidTr="00163DFB">
        <w:trPr>
          <w:trHeight w:val="312"/>
          <w:jc w:val="center"/>
        </w:trPr>
        <w:tc>
          <w:tcPr>
            <w:tcW w:w="302" w:type="pct"/>
            <w:shd w:val="clear" w:color="auto" w:fill="auto"/>
            <w:vAlign w:val="center"/>
          </w:tcPr>
          <w:p w14:paraId="683A1CC8" w14:textId="3305926F"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5</w:t>
            </w:r>
            <w:r>
              <w:rPr>
                <w:rFonts w:ascii="Times New Roman" w:hAnsi="Times New Roman"/>
                <w:b/>
                <w:bCs/>
                <w:sz w:val="24"/>
              </w:rPr>
              <w:t>.</w:t>
            </w:r>
          </w:p>
        </w:tc>
        <w:tc>
          <w:tcPr>
            <w:tcW w:w="1950" w:type="pct"/>
            <w:shd w:val="clear" w:color="auto" w:fill="auto"/>
            <w:vAlign w:val="center"/>
          </w:tcPr>
          <w:p w14:paraId="186F1247" w14:textId="2AE15B2E" w:rsidR="00271552" w:rsidRPr="0003236B" w:rsidRDefault="00271552" w:rsidP="00071FE3">
            <w:pPr>
              <w:spacing w:after="0"/>
              <w:rPr>
                <w:rFonts w:ascii="Times New Roman" w:hAnsi="Times New Roman"/>
                <w:b/>
                <w:bCs/>
                <w:sz w:val="24"/>
                <w:szCs w:val="24"/>
              </w:rPr>
            </w:pPr>
            <w:r w:rsidRPr="04908858">
              <w:rPr>
                <w:rFonts w:ascii="Times New Roman" w:hAnsi="Times New Roman"/>
                <w:b/>
                <w:bCs/>
                <w:sz w:val="24"/>
                <w:szCs w:val="24"/>
              </w:rPr>
              <w:t xml:space="preserve">Program </w:t>
            </w:r>
            <w:r w:rsidR="00EE0BF1" w:rsidRPr="04908858">
              <w:rPr>
                <w:rFonts w:ascii="Times New Roman" w:hAnsi="Times New Roman"/>
                <w:b/>
                <w:bCs/>
                <w:sz w:val="24"/>
                <w:szCs w:val="24"/>
              </w:rPr>
              <w:t>Title</w:t>
            </w:r>
          </w:p>
        </w:tc>
        <w:tc>
          <w:tcPr>
            <w:tcW w:w="2748" w:type="pct"/>
            <w:shd w:val="clear" w:color="auto" w:fill="auto"/>
          </w:tcPr>
          <w:p w14:paraId="781CFDAA" w14:textId="6EE2699B" w:rsidR="00271552" w:rsidRPr="0003236B" w:rsidRDefault="00783BC1" w:rsidP="00071FE3">
            <w:pPr>
              <w:spacing w:after="0"/>
              <w:rPr>
                <w:rFonts w:ascii="Times New Roman" w:hAnsi="Times New Roman"/>
                <w:sz w:val="24"/>
              </w:rPr>
            </w:pPr>
            <w:r>
              <w:rPr>
                <w:rFonts w:ascii="Times New Roman" w:hAnsi="Times New Roman"/>
                <w:sz w:val="24"/>
              </w:rPr>
              <w:t xml:space="preserve">Land, Water, and Environment </w:t>
            </w:r>
          </w:p>
        </w:tc>
      </w:tr>
      <w:tr w:rsidR="00163DFB" w:rsidRPr="0003236B" w14:paraId="1A1E8BA1" w14:textId="77777777" w:rsidTr="00163DFB">
        <w:trPr>
          <w:trHeight w:val="312"/>
          <w:jc w:val="center"/>
        </w:trPr>
        <w:tc>
          <w:tcPr>
            <w:tcW w:w="302" w:type="pct"/>
            <w:shd w:val="clear" w:color="auto" w:fill="auto"/>
            <w:vAlign w:val="center"/>
          </w:tcPr>
          <w:p w14:paraId="248B21B0" w14:textId="77CF766D" w:rsidR="00163DFB" w:rsidRPr="0003236B" w:rsidRDefault="00163DFB" w:rsidP="00163DFB">
            <w:pPr>
              <w:spacing w:after="0"/>
              <w:rPr>
                <w:rFonts w:ascii="Times New Roman" w:hAnsi="Times New Roman"/>
                <w:b/>
                <w:bCs/>
                <w:sz w:val="24"/>
              </w:rPr>
            </w:pPr>
            <w:r w:rsidRPr="0003236B">
              <w:rPr>
                <w:rFonts w:ascii="Times New Roman" w:hAnsi="Times New Roman"/>
                <w:b/>
                <w:bCs/>
                <w:sz w:val="24"/>
              </w:rPr>
              <w:t>6</w:t>
            </w:r>
            <w:r>
              <w:rPr>
                <w:rFonts w:ascii="Times New Roman" w:hAnsi="Times New Roman"/>
                <w:b/>
                <w:bCs/>
                <w:sz w:val="24"/>
              </w:rPr>
              <w:t>.</w:t>
            </w:r>
          </w:p>
        </w:tc>
        <w:tc>
          <w:tcPr>
            <w:tcW w:w="1950" w:type="pct"/>
            <w:shd w:val="clear" w:color="auto" w:fill="auto"/>
            <w:vAlign w:val="center"/>
          </w:tcPr>
          <w:p w14:paraId="089826AC" w14:textId="5006075E" w:rsidR="00163DFB" w:rsidRPr="0003236B" w:rsidRDefault="00163DFB" w:rsidP="00163DFB">
            <w:pPr>
              <w:spacing w:after="0"/>
              <w:rPr>
                <w:rFonts w:ascii="Times New Roman" w:hAnsi="Times New Roman"/>
                <w:b/>
                <w:bCs/>
                <w:sz w:val="24"/>
              </w:rPr>
            </w:pPr>
            <w:r w:rsidRPr="0003236B">
              <w:rPr>
                <w:rFonts w:ascii="Times New Roman" w:hAnsi="Times New Roman"/>
                <w:b/>
                <w:bCs/>
                <w:sz w:val="24"/>
              </w:rPr>
              <w:t>Program Code</w:t>
            </w:r>
          </w:p>
        </w:tc>
        <w:tc>
          <w:tcPr>
            <w:tcW w:w="2748" w:type="pct"/>
            <w:shd w:val="clear" w:color="auto" w:fill="auto"/>
          </w:tcPr>
          <w:p w14:paraId="50103DC5" w14:textId="195FC7DC" w:rsidR="00163DFB" w:rsidRPr="0003236B" w:rsidRDefault="00163DFB" w:rsidP="00163DFB">
            <w:pPr>
              <w:spacing w:after="0"/>
              <w:rPr>
                <w:rFonts w:ascii="Times New Roman" w:hAnsi="Times New Roman"/>
                <w:sz w:val="24"/>
              </w:rPr>
            </w:pPr>
            <w:r>
              <w:rPr>
                <w:rFonts w:ascii="Times New Roman" w:hAnsi="Times New Roman"/>
                <w:sz w:val="24"/>
              </w:rPr>
              <w:t>141</w:t>
            </w:r>
          </w:p>
        </w:tc>
      </w:tr>
      <w:tr w:rsidR="00163DFB" w:rsidRPr="0003236B" w14:paraId="5A27B078" w14:textId="77777777" w:rsidTr="00163DFB">
        <w:trPr>
          <w:trHeight w:val="312"/>
          <w:jc w:val="center"/>
        </w:trPr>
        <w:tc>
          <w:tcPr>
            <w:tcW w:w="302" w:type="pct"/>
            <w:shd w:val="clear" w:color="auto" w:fill="auto"/>
            <w:vAlign w:val="center"/>
          </w:tcPr>
          <w:p w14:paraId="20DF69E5" w14:textId="6CFF2616" w:rsidR="00163DFB" w:rsidRPr="0003236B" w:rsidRDefault="00163DFB" w:rsidP="00163DFB">
            <w:pPr>
              <w:spacing w:after="0"/>
              <w:rPr>
                <w:rFonts w:ascii="Times New Roman" w:hAnsi="Times New Roman"/>
                <w:b/>
                <w:bCs/>
                <w:sz w:val="24"/>
              </w:rPr>
            </w:pPr>
            <w:r w:rsidRPr="0003236B">
              <w:rPr>
                <w:rFonts w:ascii="Times New Roman" w:hAnsi="Times New Roman"/>
                <w:b/>
                <w:bCs/>
                <w:sz w:val="24"/>
              </w:rPr>
              <w:t>7</w:t>
            </w:r>
            <w:r>
              <w:rPr>
                <w:rFonts w:ascii="Times New Roman" w:hAnsi="Times New Roman"/>
                <w:b/>
                <w:bCs/>
                <w:sz w:val="24"/>
              </w:rPr>
              <w:t>.</w:t>
            </w:r>
          </w:p>
        </w:tc>
        <w:tc>
          <w:tcPr>
            <w:tcW w:w="1950" w:type="pct"/>
            <w:shd w:val="clear" w:color="auto" w:fill="auto"/>
            <w:vAlign w:val="center"/>
          </w:tcPr>
          <w:p w14:paraId="35EE37D4" w14:textId="3655F26A" w:rsidR="00163DFB" w:rsidRPr="0003236B" w:rsidRDefault="00163DFB" w:rsidP="00163DFB">
            <w:pPr>
              <w:spacing w:after="0"/>
              <w:rPr>
                <w:rFonts w:ascii="Times New Roman" w:hAnsi="Times New Roman"/>
                <w:b/>
                <w:bCs/>
                <w:sz w:val="24"/>
              </w:rPr>
            </w:pPr>
            <w:r w:rsidRPr="0003236B">
              <w:rPr>
                <w:rFonts w:ascii="Times New Roman" w:hAnsi="Times New Roman"/>
                <w:b/>
                <w:bCs/>
                <w:sz w:val="24"/>
              </w:rPr>
              <w:t>School</w:t>
            </w:r>
            <w:r>
              <w:rPr>
                <w:rFonts w:ascii="Times New Roman" w:hAnsi="Times New Roman"/>
                <w:b/>
                <w:bCs/>
                <w:sz w:val="24"/>
              </w:rPr>
              <w:t>/ Center</w:t>
            </w:r>
          </w:p>
        </w:tc>
        <w:tc>
          <w:tcPr>
            <w:tcW w:w="2748" w:type="pct"/>
            <w:shd w:val="clear" w:color="auto" w:fill="auto"/>
          </w:tcPr>
          <w:p w14:paraId="0EE09E5B" w14:textId="0A830B02" w:rsidR="00163DFB" w:rsidRPr="0003236B" w:rsidRDefault="00163DFB" w:rsidP="00163DFB">
            <w:pPr>
              <w:spacing w:after="0"/>
              <w:rPr>
                <w:rFonts w:ascii="Times New Roman" w:hAnsi="Times New Roman"/>
                <w:sz w:val="24"/>
              </w:rPr>
            </w:pPr>
            <w:r>
              <w:rPr>
                <w:rFonts w:ascii="Times New Roman" w:hAnsi="Times New Roman"/>
                <w:sz w:val="24"/>
              </w:rPr>
              <w:t>University of Jordan</w:t>
            </w:r>
          </w:p>
        </w:tc>
      </w:tr>
      <w:tr w:rsidR="00163DFB" w:rsidRPr="0003236B" w14:paraId="3A18E736" w14:textId="77777777" w:rsidTr="00163DFB">
        <w:trPr>
          <w:trHeight w:val="312"/>
          <w:jc w:val="center"/>
        </w:trPr>
        <w:tc>
          <w:tcPr>
            <w:tcW w:w="302" w:type="pct"/>
            <w:shd w:val="clear" w:color="auto" w:fill="auto"/>
            <w:vAlign w:val="center"/>
          </w:tcPr>
          <w:p w14:paraId="3FA9DA43" w14:textId="136508D0" w:rsidR="00163DFB" w:rsidRPr="0003236B" w:rsidRDefault="00163DFB" w:rsidP="00163DFB">
            <w:pPr>
              <w:spacing w:after="0"/>
              <w:rPr>
                <w:rFonts w:ascii="Times New Roman" w:hAnsi="Times New Roman"/>
                <w:b/>
                <w:bCs/>
                <w:sz w:val="24"/>
              </w:rPr>
            </w:pPr>
            <w:r w:rsidRPr="0003236B">
              <w:rPr>
                <w:rFonts w:ascii="Times New Roman" w:hAnsi="Times New Roman"/>
                <w:b/>
                <w:bCs/>
                <w:sz w:val="24"/>
              </w:rPr>
              <w:t>8</w:t>
            </w:r>
            <w:r>
              <w:rPr>
                <w:rFonts w:ascii="Times New Roman" w:hAnsi="Times New Roman"/>
                <w:b/>
                <w:bCs/>
                <w:sz w:val="24"/>
              </w:rPr>
              <w:t>.</w:t>
            </w:r>
          </w:p>
        </w:tc>
        <w:tc>
          <w:tcPr>
            <w:tcW w:w="1950" w:type="pct"/>
            <w:shd w:val="clear" w:color="auto" w:fill="auto"/>
            <w:vAlign w:val="center"/>
          </w:tcPr>
          <w:p w14:paraId="7227210A" w14:textId="4E5F306C" w:rsidR="00163DFB" w:rsidRPr="0003236B" w:rsidRDefault="00163DFB" w:rsidP="00163DFB">
            <w:pPr>
              <w:spacing w:after="0"/>
              <w:rPr>
                <w:rFonts w:ascii="Times New Roman" w:hAnsi="Times New Roman"/>
                <w:b/>
                <w:bCs/>
                <w:sz w:val="24"/>
              </w:rPr>
            </w:pPr>
            <w:r w:rsidRPr="0003236B">
              <w:rPr>
                <w:rFonts w:ascii="Times New Roman" w:hAnsi="Times New Roman"/>
                <w:b/>
                <w:bCs/>
                <w:sz w:val="24"/>
              </w:rPr>
              <w:t>Department</w:t>
            </w:r>
          </w:p>
        </w:tc>
        <w:tc>
          <w:tcPr>
            <w:tcW w:w="2748" w:type="pct"/>
            <w:shd w:val="clear" w:color="auto" w:fill="auto"/>
          </w:tcPr>
          <w:p w14:paraId="622B81A1" w14:textId="6049F529" w:rsidR="00163DFB" w:rsidRPr="0003236B" w:rsidRDefault="00163DFB" w:rsidP="00163DFB">
            <w:pPr>
              <w:spacing w:after="0"/>
              <w:rPr>
                <w:rFonts w:ascii="Times New Roman" w:hAnsi="Times New Roman"/>
                <w:sz w:val="24"/>
              </w:rPr>
            </w:pPr>
            <w:r>
              <w:rPr>
                <w:rFonts w:ascii="Times New Roman" w:hAnsi="Times New Roman"/>
                <w:sz w:val="24"/>
              </w:rPr>
              <w:t>Agriculture</w:t>
            </w:r>
          </w:p>
        </w:tc>
      </w:tr>
      <w:tr w:rsidR="00163DFB" w:rsidRPr="0003236B" w14:paraId="7EF14080" w14:textId="77777777" w:rsidTr="00163DFB">
        <w:trPr>
          <w:trHeight w:val="312"/>
          <w:jc w:val="center"/>
        </w:trPr>
        <w:tc>
          <w:tcPr>
            <w:tcW w:w="302" w:type="pct"/>
            <w:shd w:val="clear" w:color="auto" w:fill="auto"/>
            <w:vAlign w:val="center"/>
          </w:tcPr>
          <w:p w14:paraId="686AE7C5" w14:textId="260FDFEB" w:rsidR="00163DFB" w:rsidRPr="0003236B" w:rsidRDefault="00163DFB" w:rsidP="00163DFB">
            <w:pPr>
              <w:spacing w:after="0"/>
              <w:rPr>
                <w:rFonts w:ascii="Times New Roman" w:hAnsi="Times New Roman"/>
                <w:b/>
                <w:bCs/>
                <w:sz w:val="24"/>
              </w:rPr>
            </w:pPr>
            <w:r w:rsidRPr="0003236B">
              <w:rPr>
                <w:rFonts w:ascii="Times New Roman" w:hAnsi="Times New Roman"/>
                <w:b/>
                <w:bCs/>
                <w:sz w:val="24"/>
              </w:rPr>
              <w:t>9</w:t>
            </w:r>
            <w:r>
              <w:rPr>
                <w:rFonts w:ascii="Times New Roman" w:hAnsi="Times New Roman"/>
                <w:b/>
                <w:bCs/>
                <w:sz w:val="24"/>
              </w:rPr>
              <w:t>.</w:t>
            </w:r>
          </w:p>
        </w:tc>
        <w:tc>
          <w:tcPr>
            <w:tcW w:w="1950" w:type="pct"/>
            <w:shd w:val="clear" w:color="auto" w:fill="auto"/>
            <w:vAlign w:val="center"/>
          </w:tcPr>
          <w:p w14:paraId="684A52A5" w14:textId="6512E4EE" w:rsidR="00163DFB" w:rsidRPr="0003236B" w:rsidRDefault="00163DFB" w:rsidP="00163DFB">
            <w:pPr>
              <w:spacing w:after="0"/>
              <w:rPr>
                <w:rFonts w:ascii="Times New Roman" w:hAnsi="Times New Roman"/>
                <w:b/>
                <w:bCs/>
                <w:sz w:val="24"/>
              </w:rPr>
            </w:pPr>
            <w:r w:rsidRPr="00B13EDA">
              <w:rPr>
                <w:rFonts w:ascii="Times New Roman" w:hAnsi="Times New Roman"/>
                <w:b/>
                <w:bCs/>
                <w:sz w:val="24"/>
              </w:rPr>
              <w:t xml:space="preserve">Course Level </w:t>
            </w:r>
          </w:p>
        </w:tc>
        <w:tc>
          <w:tcPr>
            <w:tcW w:w="2748" w:type="pct"/>
            <w:shd w:val="clear" w:color="auto" w:fill="auto"/>
          </w:tcPr>
          <w:p w14:paraId="06517B3B" w14:textId="104F10E5" w:rsidR="00163DFB" w:rsidRPr="0003236B" w:rsidRDefault="00163DFB" w:rsidP="00163DFB">
            <w:pPr>
              <w:spacing w:after="0"/>
              <w:rPr>
                <w:rFonts w:ascii="Times New Roman" w:hAnsi="Times New Roman"/>
                <w:sz w:val="24"/>
              </w:rPr>
            </w:pPr>
            <w:r>
              <w:rPr>
                <w:rFonts w:ascii="Times New Roman" w:hAnsi="Times New Roman"/>
                <w:sz w:val="24"/>
              </w:rPr>
              <w:t>Land, Water, and Environment</w:t>
            </w:r>
          </w:p>
        </w:tc>
      </w:tr>
      <w:tr w:rsidR="00163DFB" w:rsidRPr="0003236B" w14:paraId="7F08312B" w14:textId="77777777" w:rsidTr="00163DFB">
        <w:trPr>
          <w:trHeight w:val="312"/>
          <w:jc w:val="center"/>
        </w:trPr>
        <w:tc>
          <w:tcPr>
            <w:tcW w:w="302" w:type="pct"/>
            <w:shd w:val="clear" w:color="auto" w:fill="auto"/>
            <w:vAlign w:val="center"/>
          </w:tcPr>
          <w:p w14:paraId="084465F0" w14:textId="4A0DF15E" w:rsidR="00163DFB" w:rsidRPr="0003236B" w:rsidRDefault="00163DFB" w:rsidP="00163DFB">
            <w:pPr>
              <w:spacing w:after="0"/>
              <w:rPr>
                <w:rFonts w:ascii="Times New Roman" w:hAnsi="Times New Roman"/>
                <w:b/>
                <w:bCs/>
                <w:sz w:val="24"/>
              </w:rPr>
            </w:pPr>
            <w:r w:rsidRPr="0003236B">
              <w:rPr>
                <w:rFonts w:ascii="Times New Roman" w:hAnsi="Times New Roman"/>
                <w:b/>
                <w:bCs/>
                <w:sz w:val="24"/>
              </w:rPr>
              <w:t>10</w:t>
            </w:r>
            <w:r>
              <w:rPr>
                <w:rFonts w:ascii="Times New Roman" w:hAnsi="Times New Roman"/>
                <w:b/>
                <w:bCs/>
                <w:sz w:val="24"/>
              </w:rPr>
              <w:t>.</w:t>
            </w:r>
          </w:p>
        </w:tc>
        <w:tc>
          <w:tcPr>
            <w:tcW w:w="1950" w:type="pct"/>
            <w:shd w:val="clear" w:color="auto" w:fill="auto"/>
          </w:tcPr>
          <w:p w14:paraId="43077058" w14:textId="042D93F7" w:rsidR="00163DFB" w:rsidRPr="00B13EDA" w:rsidRDefault="00163DFB" w:rsidP="00163DFB">
            <w:pPr>
              <w:spacing w:after="0"/>
              <w:rPr>
                <w:rFonts w:ascii="Times New Roman" w:hAnsi="Times New Roman"/>
                <w:b/>
                <w:bCs/>
                <w:sz w:val="24"/>
              </w:rPr>
            </w:pPr>
            <w:r w:rsidRPr="00B13EDA">
              <w:rPr>
                <w:rFonts w:ascii="Times New Roman" w:hAnsi="Times New Roman"/>
                <w:b/>
                <w:bCs/>
                <w:sz w:val="24"/>
              </w:rPr>
              <w:t xml:space="preserve">Year of </w:t>
            </w:r>
            <w:r>
              <w:rPr>
                <w:rFonts w:ascii="Times New Roman" w:hAnsi="Times New Roman"/>
                <w:b/>
                <w:bCs/>
                <w:sz w:val="24"/>
              </w:rPr>
              <w:t>S</w:t>
            </w:r>
            <w:r w:rsidRPr="00B13EDA">
              <w:rPr>
                <w:rFonts w:ascii="Times New Roman" w:hAnsi="Times New Roman"/>
                <w:b/>
                <w:bCs/>
                <w:sz w:val="24"/>
              </w:rPr>
              <w:t xml:space="preserve">tudy and </w:t>
            </w:r>
            <w:r>
              <w:rPr>
                <w:rFonts w:ascii="Times New Roman" w:hAnsi="Times New Roman"/>
                <w:b/>
                <w:bCs/>
                <w:sz w:val="24"/>
              </w:rPr>
              <w:t>S</w:t>
            </w:r>
            <w:r w:rsidRPr="00B13EDA">
              <w:rPr>
                <w:rFonts w:ascii="Times New Roman" w:hAnsi="Times New Roman"/>
                <w:b/>
                <w:bCs/>
                <w:sz w:val="24"/>
              </w:rPr>
              <w:t>emester (s)</w:t>
            </w:r>
          </w:p>
        </w:tc>
        <w:tc>
          <w:tcPr>
            <w:tcW w:w="2748" w:type="pct"/>
            <w:shd w:val="clear" w:color="auto" w:fill="auto"/>
          </w:tcPr>
          <w:p w14:paraId="0F6DB6BD" w14:textId="4447E35A" w:rsidR="00163DFB" w:rsidRPr="0003236B" w:rsidRDefault="00163DFB" w:rsidP="00163DFB">
            <w:pPr>
              <w:spacing w:after="0"/>
              <w:rPr>
                <w:rFonts w:ascii="Times New Roman" w:hAnsi="Times New Roman"/>
                <w:sz w:val="24"/>
              </w:rPr>
            </w:pPr>
            <w:proofErr w:type="gramStart"/>
            <w:r>
              <w:rPr>
                <w:rFonts w:ascii="Times New Roman" w:hAnsi="Times New Roman"/>
                <w:sz w:val="24"/>
              </w:rPr>
              <w:t>Fourth-year</w:t>
            </w:r>
            <w:proofErr w:type="gramEnd"/>
          </w:p>
        </w:tc>
      </w:tr>
      <w:tr w:rsidR="00163DFB" w:rsidRPr="0003236B" w14:paraId="7BB92658" w14:textId="77777777" w:rsidTr="00163DFB">
        <w:trPr>
          <w:trHeight w:val="340"/>
          <w:jc w:val="center"/>
        </w:trPr>
        <w:tc>
          <w:tcPr>
            <w:tcW w:w="302" w:type="pct"/>
            <w:shd w:val="clear" w:color="auto" w:fill="auto"/>
            <w:vAlign w:val="center"/>
          </w:tcPr>
          <w:p w14:paraId="78534DE2" w14:textId="13F1896E" w:rsidR="00163DFB" w:rsidRPr="0003236B" w:rsidRDefault="00163DFB" w:rsidP="00163DFB">
            <w:pPr>
              <w:spacing w:after="0"/>
              <w:rPr>
                <w:rFonts w:ascii="Times New Roman" w:hAnsi="Times New Roman"/>
                <w:b/>
                <w:bCs/>
                <w:sz w:val="24"/>
              </w:rPr>
            </w:pPr>
            <w:r w:rsidRPr="0003236B">
              <w:rPr>
                <w:rFonts w:ascii="Times New Roman" w:hAnsi="Times New Roman"/>
                <w:b/>
                <w:bCs/>
                <w:sz w:val="24"/>
              </w:rPr>
              <w:t>11</w:t>
            </w:r>
            <w:r>
              <w:rPr>
                <w:rFonts w:ascii="Times New Roman" w:hAnsi="Times New Roman"/>
                <w:b/>
                <w:bCs/>
                <w:sz w:val="24"/>
              </w:rPr>
              <w:t>.</w:t>
            </w:r>
          </w:p>
        </w:tc>
        <w:tc>
          <w:tcPr>
            <w:tcW w:w="1950" w:type="pct"/>
            <w:shd w:val="clear" w:color="auto" w:fill="auto"/>
            <w:vAlign w:val="center"/>
          </w:tcPr>
          <w:p w14:paraId="2EDFBC55" w14:textId="08DD31CD" w:rsidR="00163DFB" w:rsidRPr="00B13EDA" w:rsidRDefault="00163DFB" w:rsidP="00163DFB">
            <w:pPr>
              <w:spacing w:after="0"/>
              <w:rPr>
                <w:rFonts w:ascii="Times New Roman" w:hAnsi="Times New Roman"/>
                <w:b/>
                <w:bCs/>
                <w:sz w:val="24"/>
              </w:rPr>
            </w:pPr>
            <w:r w:rsidRPr="00B13EDA">
              <w:rPr>
                <w:rFonts w:ascii="Times New Roman" w:hAnsi="Times New Roman"/>
                <w:b/>
                <w:bCs/>
                <w:sz w:val="24"/>
              </w:rPr>
              <w:t xml:space="preserve">Other </w:t>
            </w:r>
            <w:r>
              <w:rPr>
                <w:rFonts w:ascii="Times New Roman" w:hAnsi="Times New Roman"/>
                <w:b/>
                <w:bCs/>
                <w:sz w:val="24"/>
              </w:rPr>
              <w:t>D</w:t>
            </w:r>
            <w:r w:rsidRPr="00B13EDA">
              <w:rPr>
                <w:rFonts w:ascii="Times New Roman" w:hAnsi="Times New Roman"/>
                <w:b/>
                <w:bCs/>
                <w:sz w:val="24"/>
              </w:rPr>
              <w:t xml:space="preserve">epartment(s) </w:t>
            </w:r>
            <w:r>
              <w:rPr>
                <w:rFonts w:ascii="Times New Roman" w:hAnsi="Times New Roman"/>
                <w:b/>
                <w:bCs/>
                <w:sz w:val="24"/>
              </w:rPr>
              <w:t>I</w:t>
            </w:r>
            <w:r w:rsidRPr="00B13EDA">
              <w:rPr>
                <w:rFonts w:ascii="Times New Roman" w:hAnsi="Times New Roman"/>
                <w:b/>
                <w:bCs/>
                <w:sz w:val="24"/>
              </w:rPr>
              <w:t xml:space="preserve">nvolved in </w:t>
            </w:r>
            <w:r>
              <w:rPr>
                <w:rFonts w:ascii="Times New Roman" w:hAnsi="Times New Roman"/>
                <w:b/>
                <w:bCs/>
                <w:sz w:val="24"/>
              </w:rPr>
              <w:t>T</w:t>
            </w:r>
            <w:r w:rsidRPr="00B13EDA">
              <w:rPr>
                <w:rFonts w:ascii="Times New Roman" w:hAnsi="Times New Roman"/>
                <w:b/>
                <w:bCs/>
                <w:sz w:val="24"/>
              </w:rPr>
              <w:t xml:space="preserve">eaching the </w:t>
            </w:r>
            <w:r>
              <w:rPr>
                <w:rFonts w:ascii="Times New Roman" w:hAnsi="Times New Roman"/>
                <w:b/>
                <w:bCs/>
                <w:sz w:val="24"/>
              </w:rPr>
              <w:t>C</w:t>
            </w:r>
            <w:r w:rsidRPr="00B13EDA">
              <w:rPr>
                <w:rFonts w:ascii="Times New Roman" w:hAnsi="Times New Roman"/>
                <w:b/>
                <w:bCs/>
                <w:sz w:val="24"/>
              </w:rPr>
              <w:t>ourse</w:t>
            </w:r>
          </w:p>
        </w:tc>
        <w:tc>
          <w:tcPr>
            <w:tcW w:w="2748" w:type="pct"/>
            <w:shd w:val="clear" w:color="auto" w:fill="auto"/>
          </w:tcPr>
          <w:p w14:paraId="5848CBA4" w14:textId="14E9DC73" w:rsidR="00163DFB" w:rsidRPr="0003236B" w:rsidRDefault="00163DFB" w:rsidP="00163DFB">
            <w:pPr>
              <w:spacing w:after="0"/>
              <w:rPr>
                <w:rFonts w:ascii="Times New Roman" w:hAnsi="Times New Roman"/>
                <w:sz w:val="24"/>
              </w:rPr>
            </w:pPr>
            <w:r>
              <w:rPr>
                <w:rFonts w:ascii="Times New Roman" w:hAnsi="Times New Roman"/>
                <w:sz w:val="24"/>
              </w:rPr>
              <w:t>2022/2023 second semester</w:t>
            </w:r>
          </w:p>
        </w:tc>
      </w:tr>
      <w:tr w:rsidR="00163DFB" w:rsidRPr="0003236B" w14:paraId="43A2E40E" w14:textId="77777777" w:rsidTr="00163DFB">
        <w:trPr>
          <w:trHeight w:val="312"/>
          <w:jc w:val="center"/>
        </w:trPr>
        <w:tc>
          <w:tcPr>
            <w:tcW w:w="302" w:type="pct"/>
            <w:shd w:val="clear" w:color="auto" w:fill="auto"/>
            <w:vAlign w:val="center"/>
          </w:tcPr>
          <w:p w14:paraId="09010106" w14:textId="45237998" w:rsidR="00163DFB" w:rsidRPr="0003236B" w:rsidRDefault="00163DFB" w:rsidP="00163DFB">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14:textId="3DF3B0FA" w:rsidR="00163DFB" w:rsidRPr="00B13EDA" w:rsidRDefault="00163DFB" w:rsidP="00163DFB">
            <w:pPr>
              <w:spacing w:after="0"/>
              <w:rPr>
                <w:rFonts w:ascii="Times New Roman" w:hAnsi="Times New Roman"/>
                <w:b/>
                <w:bCs/>
                <w:sz w:val="24"/>
              </w:rPr>
            </w:pPr>
            <w:r w:rsidRPr="3B4C939C">
              <w:rPr>
                <w:rFonts w:ascii="Times New Roman" w:hAnsi="Times New Roman"/>
                <w:b/>
                <w:bCs/>
                <w:sz w:val="24"/>
                <w:szCs w:val="24"/>
              </w:rPr>
              <w:t xml:space="preserve">Main Learning </w:t>
            </w:r>
            <w:r>
              <w:rPr>
                <w:rFonts w:ascii="Times New Roman" w:hAnsi="Times New Roman"/>
                <w:b/>
                <w:bCs/>
                <w:sz w:val="24"/>
                <w:szCs w:val="24"/>
              </w:rPr>
              <w:t>L</w:t>
            </w:r>
            <w:r w:rsidRPr="3B4C939C">
              <w:rPr>
                <w:rFonts w:ascii="Times New Roman" w:hAnsi="Times New Roman"/>
                <w:b/>
                <w:bCs/>
                <w:sz w:val="24"/>
                <w:szCs w:val="24"/>
              </w:rPr>
              <w:t>anguage</w:t>
            </w:r>
          </w:p>
        </w:tc>
        <w:tc>
          <w:tcPr>
            <w:tcW w:w="2748" w:type="pct"/>
            <w:shd w:val="clear" w:color="auto" w:fill="auto"/>
          </w:tcPr>
          <w:p w14:paraId="008D3124" w14:textId="6ABAD8B4" w:rsidR="00163DFB" w:rsidRPr="0003236B" w:rsidDel="000E10C1" w:rsidRDefault="00163DFB" w:rsidP="00163DFB">
            <w:pPr>
              <w:spacing w:after="0"/>
              <w:rPr>
                <w:rFonts w:ascii="Times New Roman" w:hAnsi="Times New Roman"/>
                <w:sz w:val="24"/>
              </w:rPr>
            </w:pPr>
            <w:r>
              <w:rPr>
                <w:rFonts w:ascii="Times New Roman" w:hAnsi="Times New Roman"/>
                <w:sz w:val="24"/>
              </w:rPr>
              <w:t>None</w:t>
            </w:r>
          </w:p>
        </w:tc>
      </w:tr>
      <w:tr w:rsidR="00163DFB" w:rsidRPr="0003236B" w14:paraId="0EF24F86" w14:textId="77777777" w:rsidTr="00163DFB">
        <w:trPr>
          <w:trHeight w:val="340"/>
          <w:jc w:val="center"/>
        </w:trPr>
        <w:tc>
          <w:tcPr>
            <w:tcW w:w="302" w:type="pct"/>
            <w:shd w:val="clear" w:color="auto" w:fill="auto"/>
            <w:vAlign w:val="center"/>
          </w:tcPr>
          <w:p w14:paraId="5B13CCD8" w14:textId="07D07B05" w:rsidR="00163DFB" w:rsidRPr="0003236B" w:rsidRDefault="00163DFB" w:rsidP="00163DFB">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14:textId="7821266F" w:rsidR="00163DFB" w:rsidRPr="00B13EDA" w:rsidRDefault="00163DFB" w:rsidP="00163DFB">
            <w:pPr>
              <w:spacing w:after="0"/>
              <w:rPr>
                <w:rFonts w:ascii="Times New Roman" w:hAnsi="Times New Roman"/>
                <w:b/>
                <w:bCs/>
                <w:sz w:val="24"/>
                <w:szCs w:val="24"/>
              </w:rPr>
            </w:pPr>
            <w:r w:rsidRPr="303946AC">
              <w:rPr>
                <w:rFonts w:ascii="Times New Roman" w:hAnsi="Times New Roman"/>
                <w:b/>
                <w:bCs/>
                <w:sz w:val="24"/>
                <w:szCs w:val="24"/>
              </w:rPr>
              <w:t>Learning Types</w:t>
            </w:r>
          </w:p>
        </w:tc>
        <w:tc>
          <w:tcPr>
            <w:tcW w:w="2748" w:type="pct"/>
            <w:shd w:val="clear" w:color="auto" w:fill="auto"/>
            <w:vAlign w:val="center"/>
          </w:tcPr>
          <w:p w14:paraId="077E2F89" w14:textId="4B8E9FA0" w:rsidR="00163DFB" w:rsidRPr="0003236B" w:rsidRDefault="00163DFB" w:rsidP="00163DFB">
            <w:pPr>
              <w:spacing w:after="0"/>
              <w:rPr>
                <w:rFonts w:ascii="Times New Roman" w:hAnsi="Times New Roman"/>
                <w:sz w:val="24"/>
              </w:rPr>
            </w:pPr>
            <w:r>
              <w:rPr>
                <w:rFonts w:ascii="Times New Roman" w:hAnsi="Times New Roman"/>
                <w:sz w:val="24"/>
              </w:rPr>
              <w:t>English</w:t>
            </w:r>
          </w:p>
        </w:tc>
      </w:tr>
      <w:tr w:rsidR="00163DFB" w:rsidRPr="0003236B" w14:paraId="11AFE1DF" w14:textId="77777777" w:rsidTr="00163DFB">
        <w:trPr>
          <w:trHeight w:val="312"/>
          <w:jc w:val="center"/>
        </w:trPr>
        <w:tc>
          <w:tcPr>
            <w:tcW w:w="302" w:type="pct"/>
            <w:shd w:val="clear" w:color="auto" w:fill="auto"/>
            <w:vAlign w:val="center"/>
          </w:tcPr>
          <w:p w14:paraId="00E1765D" w14:textId="040EF850" w:rsidR="00163DFB" w:rsidRPr="0003236B" w:rsidRDefault="00163DFB" w:rsidP="00163DFB">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14:textId="4ECC6502" w:rsidR="00163DFB" w:rsidRPr="00B13EDA" w:rsidRDefault="00163DFB" w:rsidP="00163DFB">
            <w:pPr>
              <w:spacing w:after="0"/>
              <w:rPr>
                <w:rFonts w:ascii="Times New Roman" w:hAnsi="Times New Roman"/>
                <w:b/>
                <w:bCs/>
                <w:sz w:val="24"/>
                <w:szCs w:val="24"/>
              </w:rPr>
            </w:pPr>
            <w:r w:rsidRPr="00B13EDA">
              <w:rPr>
                <w:rFonts w:ascii="Times New Roman" w:hAnsi="Times New Roman"/>
                <w:b/>
                <w:bCs/>
                <w:sz w:val="24"/>
              </w:rPr>
              <w:t xml:space="preserve">Online </w:t>
            </w:r>
            <w:r>
              <w:rPr>
                <w:rFonts w:ascii="Times New Roman" w:hAnsi="Times New Roman"/>
                <w:b/>
                <w:bCs/>
                <w:sz w:val="24"/>
              </w:rPr>
              <w:t>P</w:t>
            </w:r>
            <w:r w:rsidRPr="00B13EDA">
              <w:rPr>
                <w:rFonts w:ascii="Times New Roman" w:hAnsi="Times New Roman"/>
                <w:b/>
                <w:bCs/>
                <w:sz w:val="24"/>
              </w:rPr>
              <w:t>latforms(s)</w:t>
            </w:r>
          </w:p>
        </w:tc>
        <w:tc>
          <w:tcPr>
            <w:tcW w:w="2748" w:type="pct"/>
            <w:shd w:val="clear" w:color="auto" w:fill="auto"/>
            <w:vAlign w:val="center"/>
          </w:tcPr>
          <w:p w14:paraId="18084E48" w14:textId="305BDB38" w:rsidR="00163DFB" w:rsidRPr="0003236B" w:rsidRDefault="00000000" w:rsidP="00163DFB">
            <w:pPr>
              <w:spacing w:after="0"/>
              <w:rPr>
                <w:rFonts w:ascii="Times New Roman" w:hAnsi="Times New Roman"/>
                <w:sz w:val="24"/>
              </w:rPr>
            </w:pPr>
            <w:sdt>
              <w:sdtPr>
                <w:rPr>
                  <w:rFonts w:ascii="Times New Roman" w:hAnsi="Times New Roman"/>
                  <w:sz w:val="24"/>
                </w:rPr>
                <w:id w:val="1931539365"/>
              </w:sdtPr>
              <w:sdtContent>
                <w:r w:rsidR="00163DFB">
                  <w:rPr>
                    <w:rFonts w:ascii="MS Gothic" w:eastAsia="MS Gothic" w:hAnsi="MS Gothic" w:hint="eastAsia"/>
                    <w:sz w:val="24"/>
                  </w:rPr>
                  <w:t>☐</w:t>
                </w:r>
              </w:sdtContent>
            </w:sdt>
            <w:r w:rsidR="00163DFB">
              <w:rPr>
                <w:rFonts w:ascii="Times New Roman" w:hAnsi="Times New Roman"/>
                <w:sz w:val="24"/>
              </w:rPr>
              <w:t>Face to face learning</w:t>
            </w:r>
            <w:r w:rsidR="00163DFB" w:rsidRPr="0003236B">
              <w:rPr>
                <w:rFonts w:ascii="Times New Roman" w:hAnsi="Times New Roman"/>
                <w:sz w:val="24"/>
              </w:rPr>
              <w:t xml:space="preserve">    </w:t>
            </w:r>
            <w:sdt>
              <w:sdtPr>
                <w:rPr>
                  <w:rFonts w:ascii="Times New Roman" w:hAnsi="Times New Roman"/>
                  <w:sz w:val="24"/>
                </w:rPr>
                <w:id w:val="-1399430524"/>
              </w:sdtPr>
              <w:sdtContent>
                <w:r w:rsidR="00163DFB">
                  <w:rPr>
                    <w:rFonts w:ascii="MS Gothic" w:eastAsia="MS Gothic" w:hAnsi="MS Gothic" w:hint="eastAsia"/>
                    <w:sz w:val="24"/>
                  </w:rPr>
                  <w:t>☒</w:t>
                </w:r>
              </w:sdtContent>
            </w:sdt>
            <w:r w:rsidR="00163DFB" w:rsidRPr="0003236B">
              <w:rPr>
                <w:rFonts w:ascii="Times New Roman" w:hAnsi="Times New Roman"/>
                <w:sz w:val="24"/>
              </w:rPr>
              <w:t xml:space="preserve">Blended        </w:t>
            </w:r>
            <w:sdt>
              <w:sdtPr>
                <w:rPr>
                  <w:rFonts w:ascii="Times New Roman" w:hAnsi="Times New Roman"/>
                  <w:sz w:val="24"/>
                </w:rPr>
                <w:id w:val="-2010431422"/>
              </w:sdtPr>
              <w:sdtContent>
                <w:r w:rsidR="00163DFB" w:rsidRPr="0003236B">
                  <w:rPr>
                    <w:rFonts w:ascii="MS Gothic" w:eastAsia="MS Gothic" w:hAnsi="MS Gothic"/>
                    <w:sz w:val="24"/>
                  </w:rPr>
                  <w:t>☐</w:t>
                </w:r>
              </w:sdtContent>
            </w:sdt>
            <w:r w:rsidR="00163DFB">
              <w:rPr>
                <w:rFonts w:ascii="Times New Roman" w:hAnsi="Times New Roman"/>
                <w:sz w:val="24"/>
              </w:rPr>
              <w:t>Fully online</w:t>
            </w:r>
          </w:p>
        </w:tc>
      </w:tr>
      <w:tr w:rsidR="00163DFB" w:rsidRPr="0003236B" w14:paraId="129541F3" w14:textId="77777777" w:rsidTr="00163DFB">
        <w:trPr>
          <w:trHeight w:val="312"/>
          <w:jc w:val="center"/>
        </w:trPr>
        <w:tc>
          <w:tcPr>
            <w:tcW w:w="302" w:type="pct"/>
            <w:shd w:val="clear" w:color="auto" w:fill="auto"/>
            <w:vAlign w:val="center"/>
          </w:tcPr>
          <w:p w14:paraId="2378E6F4" w14:textId="62ADFF1A" w:rsidR="00163DFB" w:rsidRPr="0003236B" w:rsidRDefault="00163DFB" w:rsidP="00163DFB">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14:textId="4EB82F0E" w:rsidR="00163DFB" w:rsidRPr="00B13EDA" w:rsidRDefault="00163DFB" w:rsidP="00163DFB">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vAlign w:val="center"/>
          </w:tcPr>
          <w:p w14:paraId="4EF5C95C" w14:textId="77777777" w:rsidR="00163DFB" w:rsidRDefault="00000000" w:rsidP="00163DFB">
            <w:pPr>
              <w:rPr>
                <w:rFonts w:ascii="Times New Roman" w:hAnsi="Times New Roman"/>
                <w:sz w:val="24"/>
              </w:rPr>
            </w:pPr>
            <w:sdt>
              <w:sdtPr>
                <w:rPr>
                  <w:rFonts w:ascii="Times New Roman" w:hAnsi="Times New Roman"/>
                  <w:sz w:val="24"/>
                </w:rPr>
                <w:id w:val="305051481"/>
              </w:sdtPr>
              <w:sdtContent>
                <w:r w:rsidR="00163DFB">
                  <w:rPr>
                    <w:rFonts w:ascii="MS Gothic" w:eastAsia="MS Gothic" w:hAnsi="MS Gothic" w:hint="eastAsia"/>
                    <w:sz w:val="24"/>
                  </w:rPr>
                  <w:t>☒</w:t>
                </w:r>
              </w:sdtContent>
            </w:sdt>
            <w:r w:rsidR="00163DFB">
              <w:rPr>
                <w:rFonts w:ascii="Times New Roman" w:hAnsi="Times New Roman"/>
                <w:sz w:val="24"/>
              </w:rPr>
              <w:t xml:space="preserve">Moodle    </w:t>
            </w:r>
            <w:sdt>
              <w:sdtPr>
                <w:rPr>
                  <w:rFonts w:ascii="Times New Roman" w:hAnsi="Times New Roman"/>
                  <w:sz w:val="24"/>
                </w:rPr>
                <w:id w:val="-404453507"/>
              </w:sdtPr>
              <w:sdtContent>
                <w:r w:rsidR="00163DFB">
                  <w:rPr>
                    <w:rFonts w:ascii="MS Gothic" w:eastAsia="MS Gothic" w:hAnsi="MS Gothic" w:hint="eastAsia"/>
                    <w:sz w:val="24"/>
                  </w:rPr>
                  <w:t>☒</w:t>
                </w:r>
              </w:sdtContent>
            </w:sdt>
            <w:r w:rsidR="00163DFB" w:rsidRPr="0003236B">
              <w:rPr>
                <w:rFonts w:ascii="Times New Roman" w:hAnsi="Times New Roman"/>
                <w:sz w:val="24"/>
              </w:rPr>
              <w:t xml:space="preserve">Microsoft Teams  </w:t>
            </w:r>
            <w:sdt>
              <w:sdtPr>
                <w:rPr>
                  <w:rFonts w:ascii="Times New Roman" w:hAnsi="Times New Roman"/>
                  <w:sz w:val="24"/>
                </w:rPr>
                <w:id w:val="1032002562"/>
              </w:sdtPr>
              <w:sdtContent>
                <w:r w:rsidR="00163DFB" w:rsidRPr="0003236B">
                  <w:rPr>
                    <w:rFonts w:ascii="MS Gothic" w:eastAsia="MS Gothic" w:hAnsi="MS Gothic"/>
                    <w:sz w:val="24"/>
                  </w:rPr>
                  <w:t>☐</w:t>
                </w:r>
              </w:sdtContent>
            </w:sdt>
            <w:r w:rsidR="00163DFB">
              <w:rPr>
                <w:rFonts w:ascii="Times New Roman" w:hAnsi="Times New Roman"/>
                <w:sz w:val="24"/>
              </w:rPr>
              <w:t>Skype</w:t>
            </w:r>
            <w:r w:rsidR="00163DFB" w:rsidRPr="0003236B">
              <w:rPr>
                <w:rFonts w:ascii="Times New Roman" w:hAnsi="Times New Roman"/>
                <w:sz w:val="24"/>
              </w:rPr>
              <w:t xml:space="preserve">     </w:t>
            </w:r>
            <w:sdt>
              <w:sdtPr>
                <w:rPr>
                  <w:rFonts w:ascii="Times New Roman" w:hAnsi="Times New Roman"/>
                  <w:sz w:val="24"/>
                </w:rPr>
                <w:id w:val="-641738972"/>
              </w:sdtPr>
              <w:sdtContent>
                <w:r w:rsidR="00163DFB" w:rsidRPr="0003236B">
                  <w:rPr>
                    <w:rFonts w:ascii="MS Gothic" w:eastAsia="MS Gothic" w:hAnsi="MS Gothic"/>
                    <w:sz w:val="24"/>
                  </w:rPr>
                  <w:t>☐</w:t>
                </w:r>
              </w:sdtContent>
            </w:sdt>
            <w:r w:rsidR="00163DFB">
              <w:rPr>
                <w:rFonts w:ascii="Times New Roman" w:hAnsi="Times New Roman"/>
                <w:sz w:val="24"/>
              </w:rPr>
              <w:t>Zoom</w:t>
            </w:r>
            <w:r w:rsidR="00163DFB" w:rsidRPr="0003236B">
              <w:rPr>
                <w:rFonts w:ascii="Times New Roman" w:hAnsi="Times New Roman"/>
                <w:sz w:val="24"/>
              </w:rPr>
              <w:t xml:space="preserve">     </w:t>
            </w:r>
          </w:p>
          <w:p w14:paraId="2FA61C37" w14:textId="463ABC57" w:rsidR="00163DFB" w:rsidRPr="0003236B" w:rsidRDefault="00000000" w:rsidP="00163DFB">
            <w:pPr>
              <w:spacing w:after="0"/>
              <w:rPr>
                <w:rFonts w:ascii="Times New Roman" w:hAnsi="Times New Roman"/>
                <w:sz w:val="24"/>
              </w:rPr>
            </w:pPr>
            <w:sdt>
              <w:sdtPr>
                <w:rPr>
                  <w:rFonts w:ascii="Times New Roman" w:hAnsi="Times New Roman"/>
                  <w:sz w:val="24"/>
                </w:rPr>
                <w:id w:val="1330797464"/>
              </w:sdtPr>
              <w:sdtContent>
                <w:r w:rsidR="00163DFB">
                  <w:rPr>
                    <w:rFonts w:ascii="MS Gothic" w:eastAsia="MS Gothic" w:hAnsi="MS Gothic" w:hint="eastAsia"/>
                    <w:sz w:val="24"/>
                  </w:rPr>
                  <w:t>☐</w:t>
                </w:r>
              </w:sdtContent>
            </w:sdt>
            <w:r w:rsidR="00163DFB" w:rsidRPr="0003236B">
              <w:rPr>
                <w:rFonts w:ascii="Times New Roman" w:hAnsi="Times New Roman"/>
                <w:sz w:val="24"/>
              </w:rPr>
              <w:t>Other</w:t>
            </w:r>
            <w:r w:rsidR="00163DFB">
              <w:rPr>
                <w:rFonts w:ascii="Times New Roman" w:hAnsi="Times New Roman"/>
                <w:sz w:val="24"/>
              </w:rPr>
              <w:t>s</w:t>
            </w:r>
            <w:r w:rsidR="00163DFB" w:rsidRPr="0003236B">
              <w:rPr>
                <w:rFonts w:ascii="Times New Roman" w:hAnsi="Times New Roman"/>
                <w:sz w:val="24"/>
              </w:rPr>
              <w:t>…………</w:t>
            </w:r>
          </w:p>
        </w:tc>
      </w:tr>
      <w:tr w:rsidR="00163DFB" w:rsidRPr="0003236B" w14:paraId="480539EC" w14:textId="77777777" w:rsidTr="00163DFB">
        <w:trPr>
          <w:trHeight w:val="312"/>
          <w:jc w:val="center"/>
        </w:trPr>
        <w:tc>
          <w:tcPr>
            <w:tcW w:w="302" w:type="pct"/>
            <w:shd w:val="clear" w:color="auto" w:fill="auto"/>
            <w:vAlign w:val="center"/>
          </w:tcPr>
          <w:p w14:paraId="030FC433" w14:textId="5B52281D" w:rsidR="00163DFB" w:rsidRPr="0003236B" w:rsidRDefault="00163DFB" w:rsidP="00163DFB">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0EE67F7E" w14:textId="76DF7FDB" w:rsidR="00163DFB" w:rsidRPr="0003236B" w:rsidRDefault="00163DFB" w:rsidP="00163DFB">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14:textId="75CD4B0B" w:rsidR="00163DFB" w:rsidRPr="0003236B" w:rsidRDefault="00163DFB" w:rsidP="00163DFB">
            <w:pPr>
              <w:spacing w:after="0"/>
              <w:rPr>
                <w:rFonts w:ascii="Times New Roman" w:hAnsi="Times New Roman"/>
                <w:sz w:val="24"/>
              </w:rPr>
            </w:pPr>
            <w:r>
              <w:rPr>
                <w:rFonts w:ascii="Times New Roman" w:hAnsi="Times New Roman"/>
                <w:sz w:val="24"/>
              </w:rPr>
              <w:t>25/9/2024</w:t>
            </w:r>
          </w:p>
        </w:tc>
      </w:tr>
    </w:tbl>
    <w:p w14:paraId="6681A7AE" w14:textId="77777777" w:rsidR="00851459" w:rsidRDefault="00851459" w:rsidP="00071FE3">
      <w:pPr>
        <w:rPr>
          <w:rFonts w:ascii="Times New Roman" w:hAnsi="Times New Roman"/>
          <w:b/>
          <w:bCs/>
          <w:sz w:val="24"/>
        </w:rPr>
      </w:pPr>
    </w:p>
    <w:p w14:paraId="78F559A3" w14:textId="77777777" w:rsidR="008A2045" w:rsidRPr="0003236B" w:rsidRDefault="008A2045" w:rsidP="008905FD">
      <w:pPr>
        <w:ind w:left="-810" w:firstLine="810"/>
        <w:rPr>
          <w:rFonts w:ascii="Times New Roman" w:hAnsi="Times New Roman"/>
          <w:b/>
          <w:bCs/>
          <w:sz w:val="24"/>
        </w:rPr>
      </w:pPr>
      <w:r>
        <w:rPr>
          <w:rFonts w:ascii="Times New Roman" w:hAnsi="Times New Roman" w:hint="cs"/>
          <w:b/>
          <w:bCs/>
          <w:sz w:val="24"/>
          <w:rtl/>
        </w:rPr>
        <w:t>17</w:t>
      </w:r>
      <w:r w:rsidRPr="0003236B">
        <w:rPr>
          <w:rFonts w:ascii="Times New Roman" w:hAnsi="Times New Roman"/>
          <w:b/>
          <w:bCs/>
          <w:sz w:val="24"/>
        </w:rPr>
        <w:t xml:space="preserve"> Course Coordinator: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165"/>
      </w:tblGrid>
      <w:tr w:rsidR="008A2045" w:rsidRPr="0003236B" w14:paraId="5A5A9270" w14:textId="77777777" w:rsidTr="008D077C">
        <w:trPr>
          <w:trHeight w:val="350"/>
          <w:jc w:val="center"/>
        </w:trPr>
        <w:tc>
          <w:tcPr>
            <w:tcW w:w="10165" w:type="dxa"/>
          </w:tcPr>
          <w:p w14:paraId="777CC125" w14:textId="77777777" w:rsidR="008A2045" w:rsidRPr="0003236B" w:rsidRDefault="008A2045" w:rsidP="008D077C">
            <w:pPr>
              <w:rPr>
                <w:rFonts w:ascii="Times New Roman" w:hAnsi="Times New Roman"/>
                <w:sz w:val="24"/>
              </w:rPr>
            </w:pPr>
            <w:r w:rsidRPr="0003236B">
              <w:rPr>
                <w:rFonts w:ascii="Times New Roman" w:hAnsi="Times New Roman"/>
                <w:sz w:val="24"/>
              </w:rPr>
              <w:t>Name:</w:t>
            </w:r>
            <w:r>
              <w:rPr>
                <w:rFonts w:ascii="Times New Roman" w:hAnsi="Times New Roman"/>
                <w:sz w:val="24"/>
              </w:rPr>
              <w:t xml:space="preserve">  Dr. Michel Rahbeh                                    Contact hours:  Wednesday, Monday 11:00-12:30 </w:t>
            </w:r>
          </w:p>
          <w:p w14:paraId="080A8DD3" w14:textId="77777777" w:rsidR="008A2045" w:rsidRPr="0003236B" w:rsidRDefault="008A2045" w:rsidP="008D077C">
            <w:pPr>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054                                                  Phone number: 0775197474 or </w:t>
            </w:r>
            <w:proofErr w:type="spellStart"/>
            <w:r>
              <w:rPr>
                <w:rFonts w:ascii="Times New Roman" w:hAnsi="Times New Roman"/>
                <w:sz w:val="24"/>
              </w:rPr>
              <w:t>ext</w:t>
            </w:r>
            <w:proofErr w:type="spellEnd"/>
            <w:r>
              <w:rPr>
                <w:rFonts w:ascii="Times New Roman" w:hAnsi="Times New Roman"/>
                <w:sz w:val="24"/>
              </w:rPr>
              <w:t xml:space="preserve"> 22442</w:t>
            </w:r>
          </w:p>
          <w:p w14:paraId="17EF81FD" w14:textId="77777777" w:rsidR="008A2045" w:rsidRPr="00C27F18" w:rsidRDefault="008A2045" w:rsidP="008D077C">
            <w:pPr>
              <w:rPr>
                <w:rFonts w:ascii="Times New Roman" w:hAnsi="Times New Roman"/>
                <w:sz w:val="24"/>
              </w:rPr>
            </w:pPr>
            <w:r w:rsidRPr="0003236B">
              <w:rPr>
                <w:rFonts w:ascii="Times New Roman" w:hAnsi="Times New Roman"/>
                <w:sz w:val="24"/>
              </w:rPr>
              <w:t>Email:</w:t>
            </w:r>
            <w:r>
              <w:rPr>
                <w:rFonts w:ascii="Times New Roman" w:hAnsi="Times New Roman"/>
                <w:sz w:val="24"/>
              </w:rPr>
              <w:t xml:space="preserve"> m.rahbeh@ju.edu.jo</w:t>
            </w:r>
          </w:p>
        </w:tc>
      </w:tr>
    </w:tbl>
    <w:p w14:paraId="5FB0B01F" w14:textId="77777777" w:rsidR="008A2045" w:rsidRDefault="008A2045" w:rsidP="008A2045">
      <w:pPr>
        <w:rPr>
          <w:rFonts w:ascii="Times New Roman" w:hAnsi="Times New Roman"/>
          <w:sz w:val="24"/>
        </w:rPr>
      </w:pPr>
    </w:p>
    <w:p w14:paraId="6FD8889F" w14:textId="77777777" w:rsidR="008A2045" w:rsidRDefault="008A2045" w:rsidP="008A2045">
      <w:pPr>
        <w:rPr>
          <w:rFonts w:ascii="Times New Roman" w:hAnsi="Times New Roman"/>
          <w:sz w:val="24"/>
        </w:rPr>
      </w:pPr>
    </w:p>
    <w:p w14:paraId="17A19078" w14:textId="77777777" w:rsidR="00906EAE" w:rsidRDefault="00906EAE" w:rsidP="008A2045">
      <w:pPr>
        <w:rPr>
          <w:rFonts w:ascii="Times New Roman" w:hAnsi="Times New Roman"/>
          <w:sz w:val="24"/>
        </w:rPr>
      </w:pPr>
    </w:p>
    <w:p w14:paraId="4CA055F0" w14:textId="77777777" w:rsidR="00906EAE" w:rsidRPr="0003236B" w:rsidRDefault="00906EAE" w:rsidP="008A2045">
      <w:pPr>
        <w:rPr>
          <w:rFonts w:ascii="Times New Roman" w:hAnsi="Times New Roman"/>
          <w:sz w:val="24"/>
        </w:rPr>
      </w:pPr>
    </w:p>
    <w:p w14:paraId="60FE1BF8" w14:textId="77777777" w:rsidR="008A2045" w:rsidRPr="0003236B" w:rsidRDefault="008A2045" w:rsidP="008905FD">
      <w:pPr>
        <w:ind w:left="-810" w:firstLine="810"/>
        <w:rPr>
          <w:rFonts w:ascii="Times New Roman" w:hAnsi="Times New Roman"/>
          <w:b/>
          <w:bCs/>
          <w:sz w:val="24"/>
        </w:rPr>
      </w:pPr>
      <w:r>
        <w:rPr>
          <w:rFonts w:ascii="Times New Roman" w:hAnsi="Times New Roman" w:hint="cs"/>
          <w:b/>
          <w:bCs/>
          <w:sz w:val="24"/>
          <w:rtl/>
        </w:rPr>
        <w:lastRenderedPageBreak/>
        <w:t>18</w:t>
      </w:r>
      <w:r w:rsidRPr="0003236B">
        <w:rPr>
          <w:rFonts w:ascii="Times New Roman" w:hAnsi="Times New Roman"/>
          <w:b/>
          <w:bCs/>
          <w:sz w:val="24"/>
        </w:rPr>
        <w:t xml:space="preserve"> Other instructors: </w:t>
      </w:r>
      <w:r>
        <w:rPr>
          <w:rFonts w:ascii="Times New Roman" w:hAnsi="Times New Roman"/>
          <w:b/>
          <w:bCs/>
          <w:sz w:val="24"/>
        </w:rPr>
        <w:t>N/A</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8A2045" w:rsidRPr="0003236B" w14:paraId="351A0094" w14:textId="77777777" w:rsidTr="008D077C">
        <w:trPr>
          <w:trHeight w:val="3014"/>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0F83DBA1" w14:textId="77777777" w:rsidR="008A2045" w:rsidRPr="0003236B" w:rsidRDefault="008A2045" w:rsidP="008D077C">
            <w:pPr>
              <w:rPr>
                <w:rFonts w:ascii="Times New Roman" w:hAnsi="Times New Roman"/>
                <w:sz w:val="24"/>
              </w:rPr>
            </w:pPr>
            <w:r w:rsidRPr="0003236B">
              <w:rPr>
                <w:rFonts w:ascii="Times New Roman" w:hAnsi="Times New Roman"/>
                <w:sz w:val="24"/>
              </w:rPr>
              <w:t>Name:</w:t>
            </w:r>
            <w:r>
              <w:rPr>
                <w:rFonts w:ascii="Times New Roman" w:hAnsi="Times New Roman"/>
                <w:sz w:val="24"/>
              </w:rPr>
              <w:t xml:space="preserve">   </w:t>
            </w:r>
          </w:p>
          <w:p w14:paraId="508D5D7E" w14:textId="77777777" w:rsidR="008A2045" w:rsidRPr="0003236B" w:rsidRDefault="008A2045" w:rsidP="008D077C">
            <w:pPr>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w:t>
            </w:r>
          </w:p>
          <w:p w14:paraId="5A4898D8" w14:textId="77777777" w:rsidR="008A2045" w:rsidRPr="0003236B" w:rsidRDefault="008A2045" w:rsidP="008D077C">
            <w:pPr>
              <w:rPr>
                <w:rFonts w:ascii="Times New Roman" w:hAnsi="Times New Roman"/>
                <w:sz w:val="24"/>
              </w:rPr>
            </w:pPr>
            <w:r w:rsidRPr="0003236B">
              <w:rPr>
                <w:rFonts w:ascii="Times New Roman" w:hAnsi="Times New Roman"/>
                <w:sz w:val="24"/>
              </w:rPr>
              <w:t>Phone number:</w:t>
            </w:r>
            <w:r>
              <w:rPr>
                <w:rFonts w:ascii="Times New Roman" w:hAnsi="Times New Roman"/>
                <w:sz w:val="24"/>
              </w:rPr>
              <w:t xml:space="preserve"> </w:t>
            </w:r>
          </w:p>
          <w:p w14:paraId="2E1C69CA" w14:textId="77777777" w:rsidR="008A2045" w:rsidRDefault="008A2045" w:rsidP="008D077C">
            <w:pPr>
              <w:rPr>
                <w:rFonts w:ascii="Times New Roman" w:hAnsi="Times New Roman"/>
                <w:sz w:val="24"/>
              </w:rPr>
            </w:pPr>
            <w:r w:rsidRPr="0003236B">
              <w:rPr>
                <w:rFonts w:ascii="Times New Roman" w:hAnsi="Times New Roman"/>
                <w:sz w:val="24"/>
              </w:rPr>
              <w:t>Email:</w:t>
            </w:r>
          </w:p>
          <w:p w14:paraId="131343A0" w14:textId="77777777" w:rsidR="008A2045" w:rsidRPr="0003236B" w:rsidRDefault="008A2045" w:rsidP="008D077C">
            <w:pPr>
              <w:rPr>
                <w:rFonts w:ascii="Times New Roman" w:hAnsi="Times New Roman"/>
                <w:sz w:val="24"/>
              </w:rPr>
            </w:pPr>
            <w:r>
              <w:rPr>
                <w:rFonts w:ascii="Times New Roman" w:hAnsi="Times New Roman"/>
                <w:sz w:val="24"/>
              </w:rPr>
              <w:t>Contact hours:</w:t>
            </w:r>
          </w:p>
          <w:p w14:paraId="65161169" w14:textId="77777777" w:rsidR="008A2045" w:rsidRPr="0003236B" w:rsidRDefault="008A2045" w:rsidP="008D077C">
            <w:pPr>
              <w:rPr>
                <w:rFonts w:ascii="Times New Roman" w:hAnsi="Times New Roman"/>
                <w:sz w:val="24"/>
              </w:rPr>
            </w:pPr>
            <w:r w:rsidRPr="0003236B">
              <w:rPr>
                <w:rFonts w:ascii="Times New Roman" w:hAnsi="Times New Roman"/>
                <w:sz w:val="24"/>
              </w:rPr>
              <w:t>Name:</w:t>
            </w:r>
            <w:r>
              <w:rPr>
                <w:rFonts w:ascii="Times New Roman" w:hAnsi="Times New Roman"/>
                <w:sz w:val="24"/>
              </w:rPr>
              <w:t xml:space="preserve">                                                                            </w:t>
            </w:r>
          </w:p>
          <w:p w14:paraId="1AA6E381" w14:textId="77777777" w:rsidR="008A2045" w:rsidRPr="0003236B" w:rsidRDefault="008A2045" w:rsidP="008D077C">
            <w:pPr>
              <w:rPr>
                <w:rFonts w:ascii="Times New Roman" w:hAnsi="Times New Roman"/>
                <w:sz w:val="24"/>
              </w:rPr>
            </w:pPr>
            <w:r w:rsidRPr="0003236B">
              <w:rPr>
                <w:rFonts w:ascii="Times New Roman" w:hAnsi="Times New Roman"/>
                <w:sz w:val="24"/>
              </w:rPr>
              <w:t>Office number:</w:t>
            </w:r>
          </w:p>
          <w:p w14:paraId="0F729718" w14:textId="77777777" w:rsidR="008A2045" w:rsidRPr="0003236B" w:rsidRDefault="008A2045" w:rsidP="008D077C">
            <w:pPr>
              <w:rPr>
                <w:rFonts w:ascii="Times New Roman" w:hAnsi="Times New Roman"/>
                <w:sz w:val="24"/>
              </w:rPr>
            </w:pPr>
            <w:r w:rsidRPr="0003236B">
              <w:rPr>
                <w:rFonts w:ascii="Times New Roman" w:hAnsi="Times New Roman"/>
                <w:sz w:val="24"/>
              </w:rPr>
              <w:t>Phone number:</w:t>
            </w:r>
          </w:p>
          <w:p w14:paraId="3A1B3548" w14:textId="77777777" w:rsidR="008A2045" w:rsidRDefault="008A2045" w:rsidP="008D077C">
            <w:pPr>
              <w:rPr>
                <w:rFonts w:ascii="Times New Roman" w:hAnsi="Times New Roman"/>
                <w:sz w:val="24"/>
              </w:rPr>
            </w:pPr>
            <w:r>
              <w:rPr>
                <w:rFonts w:ascii="Times New Roman" w:hAnsi="Times New Roman"/>
                <w:sz w:val="24"/>
              </w:rPr>
              <w:t>Email:</w:t>
            </w:r>
          </w:p>
          <w:p w14:paraId="40D7E286" w14:textId="77777777" w:rsidR="008A2045" w:rsidRPr="0003236B" w:rsidRDefault="008A2045" w:rsidP="008D077C">
            <w:pPr>
              <w:rPr>
                <w:rFonts w:ascii="Times New Roman" w:hAnsi="Times New Roman"/>
                <w:sz w:val="24"/>
              </w:rPr>
            </w:pPr>
            <w:r>
              <w:rPr>
                <w:rFonts w:ascii="Times New Roman" w:hAnsi="Times New Roman"/>
                <w:sz w:val="24"/>
              </w:rPr>
              <w:t>Contact hours:</w:t>
            </w:r>
          </w:p>
        </w:tc>
      </w:tr>
    </w:tbl>
    <w:p w14:paraId="4194F5B2" w14:textId="77777777" w:rsidR="008A2045" w:rsidRDefault="008A2045" w:rsidP="008A2045">
      <w:pPr>
        <w:ind w:left="-810"/>
        <w:rPr>
          <w:rFonts w:ascii="Times New Roman" w:hAnsi="Times New Roman"/>
          <w:b/>
          <w:bCs/>
          <w:sz w:val="24"/>
        </w:rPr>
      </w:pPr>
    </w:p>
    <w:p w14:paraId="0AA295E5" w14:textId="77777777" w:rsidR="008A2045" w:rsidRPr="0003236B" w:rsidRDefault="008A2045" w:rsidP="008905FD">
      <w:pPr>
        <w:ind w:left="-810" w:firstLine="810"/>
        <w:rPr>
          <w:rFonts w:ascii="Times New Roman" w:hAnsi="Times New Roman"/>
          <w:b/>
          <w:bCs/>
          <w:sz w:val="24"/>
        </w:rPr>
      </w:pPr>
      <w:r>
        <w:rPr>
          <w:rFonts w:ascii="Times New Roman" w:hAnsi="Times New Roman" w:hint="cs"/>
          <w:b/>
          <w:bCs/>
          <w:sz w:val="24"/>
          <w:rtl/>
        </w:rPr>
        <w:t>19</w:t>
      </w:r>
      <w:r w:rsidRPr="0003236B">
        <w:rPr>
          <w:rFonts w:ascii="Times New Roman" w:hAnsi="Times New Roman"/>
          <w:b/>
          <w:bCs/>
          <w:sz w:val="24"/>
        </w:rPr>
        <w:t xml:space="preserve"> Course Description:</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8A2045" w:rsidRPr="0003236B" w14:paraId="4717FDC9" w14:textId="77777777" w:rsidTr="008D077C">
        <w:trPr>
          <w:trHeight w:val="1052"/>
          <w:jc w:val="center"/>
        </w:trPr>
        <w:tc>
          <w:tcPr>
            <w:tcW w:w="9990" w:type="dxa"/>
          </w:tcPr>
          <w:p w14:paraId="1A5D18B5" w14:textId="77777777" w:rsidR="008A2045" w:rsidRDefault="008A2045" w:rsidP="008D077C">
            <w:pPr>
              <w:jc w:val="both"/>
              <w:rPr>
                <w:rFonts w:ascii="Calibri" w:hAnsi="Calibri" w:cs="Calibri"/>
                <w:szCs w:val="20"/>
              </w:rPr>
            </w:pPr>
            <w:r w:rsidRPr="00E801DC">
              <w:rPr>
                <w:rFonts w:ascii="Calibri" w:hAnsi="Calibri" w:cs="Calibri"/>
                <w:b/>
                <w:bCs/>
                <w:szCs w:val="20"/>
              </w:rPr>
              <w:t>Topics</w:t>
            </w:r>
            <w:r>
              <w:rPr>
                <w:rFonts w:ascii="Calibri" w:hAnsi="Calibri" w:cs="Calibri"/>
                <w:szCs w:val="20"/>
              </w:rPr>
              <w:t xml:space="preserve">: </w:t>
            </w:r>
            <w:r w:rsidRPr="00E801DC">
              <w:rPr>
                <w:rFonts w:ascii="Calibri" w:hAnsi="Calibri" w:cs="Calibri"/>
                <w:szCs w:val="20"/>
              </w:rPr>
              <w:t xml:space="preserve">Students will be introduced to the concepts and tools of sustainable water management that can be applied to </w:t>
            </w:r>
            <w:r>
              <w:rPr>
                <w:rFonts w:ascii="Calibri" w:hAnsi="Calibri" w:cs="Calibri"/>
                <w:szCs w:val="20"/>
              </w:rPr>
              <w:t xml:space="preserve">the </w:t>
            </w:r>
            <w:r w:rsidRPr="00E801DC">
              <w:rPr>
                <w:rFonts w:ascii="Calibri" w:hAnsi="Calibri" w:cs="Calibri"/>
                <w:szCs w:val="20"/>
              </w:rPr>
              <w:t>quantitative and qualitative management of water resources. The material consists of six parts. The first part introduces surface and groundwater as connected resource</w:t>
            </w:r>
            <w:r>
              <w:rPr>
                <w:rFonts w:ascii="Calibri" w:hAnsi="Calibri" w:cs="Calibri"/>
                <w:szCs w:val="20"/>
              </w:rPr>
              <w:t>s</w:t>
            </w:r>
            <w:r w:rsidRPr="00E801DC">
              <w:rPr>
                <w:rFonts w:ascii="Calibri" w:hAnsi="Calibri" w:cs="Calibri"/>
                <w:szCs w:val="20"/>
              </w:rPr>
              <w:t xml:space="preserve"> and related sustainability concepts for water resources.  Part II reviews the quantification of the hydrological cycle in the context of hydrological modeling of watersheds. This segment covers the direction of runoff flow through channels and reservoirs.</w:t>
            </w:r>
            <w:r>
              <w:rPr>
                <w:rFonts w:ascii="Calibri" w:hAnsi="Calibri" w:cs="Calibri"/>
                <w:szCs w:val="20"/>
              </w:rPr>
              <w:t xml:space="preserve"> </w:t>
            </w:r>
            <w:r w:rsidRPr="00E801DC">
              <w:rPr>
                <w:rFonts w:ascii="Calibri" w:hAnsi="Calibri" w:cs="Calibri"/>
                <w:szCs w:val="20"/>
              </w:rPr>
              <w:t xml:space="preserve">The third part focuses on the physical properties of groundwater and the quantification of these properties using pumping tests.  This section also includes a discussion of the harmful effects of pumping on confined and unconfined groundwater. Part IV is devoted to water quality standards and related hazards, Part V discusses </w:t>
            </w:r>
            <w:r>
              <w:rPr>
                <w:rFonts w:ascii="Calibri" w:hAnsi="Calibri" w:cs="Calibri"/>
                <w:szCs w:val="20"/>
              </w:rPr>
              <w:t xml:space="preserve">the </w:t>
            </w:r>
            <w:r w:rsidRPr="00E801DC">
              <w:rPr>
                <w:rFonts w:ascii="Calibri" w:hAnsi="Calibri" w:cs="Calibri"/>
                <w:szCs w:val="20"/>
              </w:rPr>
              <w:t xml:space="preserve">random analysis of hydrological events such as </w:t>
            </w:r>
            <w:r>
              <w:rPr>
                <w:rFonts w:ascii="Calibri" w:hAnsi="Calibri" w:cs="Calibri"/>
                <w:szCs w:val="20"/>
              </w:rPr>
              <w:t xml:space="preserve">the </w:t>
            </w:r>
            <w:r w:rsidRPr="00E801DC">
              <w:rPr>
                <w:rFonts w:ascii="Calibri" w:hAnsi="Calibri" w:cs="Calibri"/>
                <w:szCs w:val="20"/>
              </w:rPr>
              <w:t xml:space="preserve">determination of return periods, analysis of </w:t>
            </w:r>
            <w:r>
              <w:rPr>
                <w:rFonts w:ascii="Calibri" w:hAnsi="Calibri" w:cs="Calibri"/>
                <w:szCs w:val="20"/>
              </w:rPr>
              <w:t xml:space="preserve">the </w:t>
            </w:r>
            <w:r w:rsidRPr="00E801DC">
              <w:rPr>
                <w:rFonts w:ascii="Calibri" w:hAnsi="Calibri" w:cs="Calibri"/>
                <w:szCs w:val="20"/>
              </w:rPr>
              <w:t>frequency of severe floods, and calculation of drought indicators. The sixth and final part discusses dam management.</w:t>
            </w:r>
          </w:p>
          <w:p w14:paraId="0089992C" w14:textId="77777777" w:rsidR="008A2045" w:rsidRDefault="008A2045" w:rsidP="008D077C">
            <w:pPr>
              <w:jc w:val="both"/>
              <w:rPr>
                <w:rFonts w:ascii="Calibri" w:hAnsi="Calibri" w:cs="Calibri"/>
                <w:szCs w:val="20"/>
              </w:rPr>
            </w:pPr>
            <w:r w:rsidRPr="00514C7C">
              <w:rPr>
                <w:rFonts w:ascii="Calibri" w:hAnsi="Calibri" w:cs="Calibri"/>
                <w:b/>
                <w:bCs/>
                <w:szCs w:val="20"/>
              </w:rPr>
              <w:t>Importance:</w:t>
            </w:r>
            <w:r>
              <w:rPr>
                <w:rFonts w:ascii="Calibri" w:hAnsi="Calibri" w:cs="Calibri"/>
                <w:szCs w:val="20"/>
              </w:rPr>
              <w:t xml:space="preserve"> </w:t>
            </w:r>
            <w:r w:rsidRPr="00514C7C">
              <w:rPr>
                <w:rFonts w:ascii="Calibri" w:hAnsi="Calibri" w:cs="Calibri"/>
                <w:szCs w:val="20"/>
              </w:rPr>
              <w:t xml:space="preserve">Students will acquire the knowledge needed to conduct hydrological calculations, model runoff and deal with the challenges of sustainable water management.  </w:t>
            </w:r>
          </w:p>
          <w:p w14:paraId="39C5D00D" w14:textId="77777777" w:rsidR="008A2045" w:rsidRPr="00214D1B" w:rsidRDefault="008A2045" w:rsidP="008D077C">
            <w:pPr>
              <w:rPr>
                <w:rFonts w:ascii="Calibri" w:hAnsi="Calibri" w:cs="Calibri"/>
                <w:szCs w:val="20"/>
                <w:rtl/>
              </w:rPr>
            </w:pPr>
            <w:r w:rsidRPr="00214D1B">
              <w:rPr>
                <w:rFonts w:ascii="Calibri" w:hAnsi="Calibri" w:cs="Calibri"/>
                <w:b/>
                <w:bCs/>
                <w:szCs w:val="20"/>
              </w:rPr>
              <w:t>Involvement of Experts</w:t>
            </w:r>
            <w:r w:rsidRPr="00214D1B">
              <w:rPr>
                <w:rFonts w:ascii="Calibri" w:hAnsi="Calibri" w:cs="Calibri"/>
                <w:szCs w:val="20"/>
              </w:rPr>
              <w:t>: No experts will be involved</w:t>
            </w:r>
          </w:p>
          <w:p w14:paraId="74CB5CDC" w14:textId="77777777" w:rsidR="008A2045" w:rsidRPr="00214D1B" w:rsidRDefault="008A2045" w:rsidP="008D077C">
            <w:pPr>
              <w:jc w:val="both"/>
              <w:rPr>
                <w:rFonts w:ascii="Calibri" w:hAnsi="Calibri" w:cs="Calibri"/>
                <w:szCs w:val="20"/>
              </w:rPr>
            </w:pPr>
            <w:r w:rsidRPr="00214D1B">
              <w:rPr>
                <w:rFonts w:ascii="Calibri" w:hAnsi="Calibri" w:cs="Calibri"/>
                <w:b/>
                <w:bCs/>
              </w:rPr>
              <w:t>Active learning mechanism:</w:t>
            </w:r>
            <w:r w:rsidRPr="00214D1B">
              <w:rPr>
                <w:rFonts w:ascii="Calibri" w:hAnsi="Calibri" w:cs="Calibri"/>
              </w:rPr>
              <w:t xml:space="preserve"> This course does not use the active learning mechanis</w:t>
            </w:r>
            <w:r>
              <w:rPr>
                <w:rFonts w:ascii="Calibri" w:hAnsi="Calibri" w:cs="Calibri"/>
              </w:rPr>
              <w:t>ms</w:t>
            </w:r>
          </w:p>
          <w:p w14:paraId="38B65CEF" w14:textId="77777777" w:rsidR="008A2045" w:rsidRPr="0003236B" w:rsidRDefault="008A2045" w:rsidP="008D077C">
            <w:pPr>
              <w:rPr>
                <w:rFonts w:ascii="Times New Roman" w:hAnsi="Times New Roman"/>
                <w:sz w:val="24"/>
              </w:rPr>
            </w:pPr>
          </w:p>
        </w:tc>
      </w:tr>
    </w:tbl>
    <w:p w14:paraId="7E6FF45D" w14:textId="77777777" w:rsidR="008A2045" w:rsidRDefault="008A2045" w:rsidP="008A2045">
      <w:pPr>
        <w:rPr>
          <w:rFonts w:ascii="Times New Roman" w:hAnsi="Times New Roman"/>
          <w:b/>
          <w:bCs/>
          <w:sz w:val="24"/>
        </w:rPr>
      </w:pPr>
    </w:p>
    <w:tbl>
      <w:tblPr>
        <w:tblW w:w="10008" w:type="dxa"/>
        <w:jc w:val="center"/>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10008"/>
      </w:tblGrid>
      <w:tr w:rsidR="008A2045" w:rsidRPr="0003236B" w14:paraId="5B359A7D" w14:textId="77777777" w:rsidTr="00CE18BE">
        <w:trPr>
          <w:cantSplit/>
          <w:trHeight w:val="6110"/>
          <w:jc w:val="center"/>
        </w:trPr>
        <w:tc>
          <w:tcPr>
            <w:tcW w:w="10008" w:type="dxa"/>
            <w:tcBorders>
              <w:top w:val="nil"/>
              <w:left w:val="nil"/>
              <w:bottom w:val="nil"/>
              <w:right w:val="nil"/>
            </w:tcBorders>
          </w:tcPr>
          <w:p w14:paraId="2D322828" w14:textId="77777777" w:rsidR="008B5972" w:rsidRDefault="008B5972" w:rsidP="008B5972">
            <w:pPr>
              <w:ind w:left="426" w:hanging="426"/>
              <w:jc w:val="both"/>
              <w:rPr>
                <w:rFonts w:ascii="Times New Roman" w:hAnsi="Times New Roman"/>
                <w:b/>
                <w:bCs/>
                <w:sz w:val="24"/>
                <w:szCs w:val="24"/>
              </w:rPr>
            </w:pPr>
            <w:r w:rsidRPr="67CEEBC4">
              <w:rPr>
                <w:rFonts w:ascii="Times New Roman" w:hAnsi="Times New Roman"/>
                <w:b/>
                <w:bCs/>
                <w:sz w:val="24"/>
                <w:szCs w:val="24"/>
              </w:rPr>
              <w:lastRenderedPageBreak/>
              <w:t>20. Program Intended Learning Outcomes</w:t>
            </w:r>
            <w:r>
              <w:rPr>
                <w:rFonts w:ascii="Times New Roman" w:hAnsi="Times New Roman"/>
                <w:b/>
                <w:bCs/>
                <w:sz w:val="24"/>
                <w:szCs w:val="24"/>
              </w:rPr>
              <w:t>:</w:t>
            </w:r>
            <w:r w:rsidRPr="67CEEBC4">
              <w:rPr>
                <w:rFonts w:ascii="Times New Roman" w:hAnsi="Times New Roman"/>
                <w:b/>
                <w:bCs/>
                <w:sz w:val="24"/>
                <w:szCs w:val="24"/>
              </w:rPr>
              <w:t xml:space="preserve"> </w:t>
            </w:r>
            <w:r w:rsidRPr="00EE0BF1">
              <w:rPr>
                <w:rFonts w:ascii="Times New Roman" w:hAnsi="Times New Roman"/>
                <w:sz w:val="24"/>
                <w:szCs w:val="24"/>
              </w:rPr>
              <w:t>(To be used in designing the matrix linking the intended learning outcomes of the course with the intended learning outcomes of the program)</w:t>
            </w:r>
            <w:r w:rsidRPr="67CEEBC4">
              <w:rPr>
                <w:rFonts w:ascii="Times New Roman" w:hAnsi="Times New Roman"/>
                <w:b/>
                <w:bCs/>
                <w:sz w:val="24"/>
                <w:szCs w:val="24"/>
              </w:rPr>
              <w:t xml:space="preserve"> </w:t>
            </w:r>
          </w:p>
          <w:p w14:paraId="3F0BAD8E" w14:textId="77777777" w:rsidR="008A2045" w:rsidRPr="00841D74" w:rsidRDefault="008A2045" w:rsidP="008A2045">
            <w:pPr>
              <w:numPr>
                <w:ilvl w:val="0"/>
                <w:numId w:val="3"/>
              </w:numPr>
              <w:rPr>
                <w:rFonts w:ascii="Times New Roman" w:hAnsi="Times New Roman"/>
                <w:sz w:val="24"/>
              </w:rPr>
            </w:pPr>
            <w:r w:rsidRPr="00841D74">
              <w:rPr>
                <w:rFonts w:ascii="Times New Roman" w:hAnsi="Times New Roman"/>
                <w:sz w:val="24"/>
                <w:lang w:val="en-GB"/>
              </w:rPr>
              <w:t>Demonstrate comprehensive understanding of the scientific and theoretical knowledge of land, water and environment.</w:t>
            </w:r>
          </w:p>
          <w:p w14:paraId="3E0E01C5" w14:textId="77777777" w:rsidR="008A2045" w:rsidRPr="00841D74" w:rsidRDefault="008A2045" w:rsidP="008A2045">
            <w:pPr>
              <w:numPr>
                <w:ilvl w:val="0"/>
                <w:numId w:val="3"/>
              </w:numPr>
              <w:rPr>
                <w:rFonts w:ascii="Times New Roman" w:hAnsi="Times New Roman"/>
                <w:sz w:val="24"/>
              </w:rPr>
            </w:pPr>
            <w:r w:rsidRPr="00841D74">
              <w:rPr>
                <w:rFonts w:ascii="Times New Roman" w:hAnsi="Times New Roman"/>
                <w:sz w:val="24"/>
                <w:lang w:val="en-GB"/>
              </w:rPr>
              <w:t>Contribute to agricultural development, as well as food and water security.</w:t>
            </w:r>
          </w:p>
          <w:p w14:paraId="3A66AC99" w14:textId="77777777" w:rsidR="008A2045" w:rsidRPr="00841D74" w:rsidRDefault="008A2045" w:rsidP="008A2045">
            <w:pPr>
              <w:numPr>
                <w:ilvl w:val="0"/>
                <w:numId w:val="3"/>
              </w:numPr>
              <w:rPr>
                <w:rFonts w:ascii="Times New Roman" w:hAnsi="Times New Roman"/>
                <w:sz w:val="24"/>
              </w:rPr>
            </w:pPr>
            <w:r w:rsidRPr="00841D74">
              <w:rPr>
                <w:rFonts w:ascii="Times New Roman" w:hAnsi="Times New Roman"/>
                <w:sz w:val="24"/>
                <w:lang w:val="en-GB"/>
              </w:rPr>
              <w:t>Demonstrate problem solving skills and well developed linguistic and communication skills while upholding professional ethics</w:t>
            </w:r>
          </w:p>
          <w:p w14:paraId="0FF82EBE" w14:textId="77777777" w:rsidR="008A2045" w:rsidRPr="00841D74" w:rsidRDefault="008A2045" w:rsidP="008A2045">
            <w:pPr>
              <w:numPr>
                <w:ilvl w:val="0"/>
                <w:numId w:val="3"/>
              </w:numPr>
              <w:rPr>
                <w:rFonts w:ascii="Times New Roman" w:hAnsi="Times New Roman"/>
                <w:sz w:val="24"/>
              </w:rPr>
            </w:pPr>
            <w:r w:rsidRPr="00841D74">
              <w:rPr>
                <w:rFonts w:ascii="Times New Roman" w:hAnsi="Times New Roman"/>
                <w:sz w:val="24"/>
                <w:lang w:val="en-GB"/>
              </w:rPr>
              <w:t>Access land characteristics and their suitability for different agricultural uses.</w:t>
            </w:r>
          </w:p>
          <w:p w14:paraId="3F25FB9A" w14:textId="77777777" w:rsidR="008A2045" w:rsidRPr="00841D74" w:rsidRDefault="008A2045" w:rsidP="008A2045">
            <w:pPr>
              <w:numPr>
                <w:ilvl w:val="0"/>
                <w:numId w:val="3"/>
              </w:numPr>
              <w:rPr>
                <w:rFonts w:ascii="Times New Roman" w:hAnsi="Times New Roman"/>
                <w:sz w:val="24"/>
              </w:rPr>
            </w:pPr>
            <w:r w:rsidRPr="00841D74">
              <w:rPr>
                <w:rFonts w:ascii="Times New Roman" w:hAnsi="Times New Roman"/>
                <w:sz w:val="24"/>
                <w:lang w:val="en-GB"/>
              </w:rPr>
              <w:t>Tackle basic problems of water, land and agricultural environment.</w:t>
            </w:r>
          </w:p>
          <w:p w14:paraId="2F320ED9" w14:textId="77777777" w:rsidR="008A2045" w:rsidRPr="00841D74" w:rsidRDefault="008A2045" w:rsidP="008A2045">
            <w:pPr>
              <w:numPr>
                <w:ilvl w:val="0"/>
                <w:numId w:val="3"/>
              </w:numPr>
              <w:rPr>
                <w:rFonts w:ascii="Times New Roman" w:hAnsi="Times New Roman"/>
                <w:sz w:val="24"/>
              </w:rPr>
            </w:pPr>
            <w:r w:rsidRPr="00841D74">
              <w:rPr>
                <w:rFonts w:ascii="Times New Roman" w:hAnsi="Times New Roman"/>
                <w:sz w:val="24"/>
                <w:lang w:val="en-GB"/>
              </w:rPr>
              <w:t>Analyse and interpret soil and water quality parameters.</w:t>
            </w:r>
          </w:p>
          <w:p w14:paraId="2E7074BF" w14:textId="77777777" w:rsidR="008A2045" w:rsidRPr="00841D74" w:rsidRDefault="008A2045" w:rsidP="008A2045">
            <w:pPr>
              <w:numPr>
                <w:ilvl w:val="0"/>
                <w:numId w:val="3"/>
              </w:numPr>
              <w:rPr>
                <w:rFonts w:ascii="Times New Roman" w:hAnsi="Times New Roman"/>
                <w:sz w:val="24"/>
              </w:rPr>
            </w:pPr>
            <w:r w:rsidRPr="00841D74">
              <w:rPr>
                <w:rFonts w:ascii="Times New Roman" w:hAnsi="Times New Roman"/>
                <w:sz w:val="24"/>
                <w:lang w:val="en-GB"/>
              </w:rPr>
              <w:t>Use sound scientific principles for the determination of crop water requirement, and design of irrigation systems for the proper management of agricultural water.</w:t>
            </w:r>
          </w:p>
          <w:p w14:paraId="2B3B9C07" w14:textId="77777777" w:rsidR="008A2045" w:rsidRPr="00841D74" w:rsidRDefault="008A2045" w:rsidP="008A2045">
            <w:pPr>
              <w:numPr>
                <w:ilvl w:val="0"/>
                <w:numId w:val="3"/>
              </w:numPr>
              <w:rPr>
                <w:rFonts w:ascii="Times New Roman" w:hAnsi="Times New Roman"/>
                <w:sz w:val="24"/>
              </w:rPr>
            </w:pPr>
            <w:r w:rsidRPr="00841D74">
              <w:rPr>
                <w:rFonts w:ascii="Times New Roman" w:hAnsi="Times New Roman"/>
                <w:sz w:val="24"/>
                <w:lang w:val="en-GB"/>
              </w:rPr>
              <w:t>Determine the optimal use of water and land</w:t>
            </w:r>
            <w:r>
              <w:rPr>
                <w:rFonts w:ascii="Times New Roman" w:hAnsi="Times New Roman"/>
                <w:sz w:val="24"/>
                <w:lang w:val="en-GB"/>
              </w:rPr>
              <w:t xml:space="preserve"> resources</w:t>
            </w:r>
            <w:r w:rsidRPr="00841D74">
              <w:rPr>
                <w:rFonts w:ascii="Times New Roman" w:hAnsi="Times New Roman"/>
                <w:sz w:val="24"/>
                <w:lang w:val="en-GB"/>
              </w:rPr>
              <w:t xml:space="preserve"> to ensure the sustainability of resources and the environment.</w:t>
            </w:r>
          </w:p>
          <w:p w14:paraId="28DD8DD0" w14:textId="77777777" w:rsidR="008A2045" w:rsidRPr="00841D74" w:rsidRDefault="008A2045" w:rsidP="008A2045">
            <w:pPr>
              <w:numPr>
                <w:ilvl w:val="0"/>
                <w:numId w:val="3"/>
              </w:numPr>
              <w:rPr>
                <w:rFonts w:ascii="Times New Roman" w:hAnsi="Times New Roman"/>
                <w:sz w:val="24"/>
              </w:rPr>
            </w:pPr>
            <w:r w:rsidRPr="00841D74">
              <w:rPr>
                <w:rFonts w:ascii="Times New Roman" w:hAnsi="Times New Roman"/>
                <w:sz w:val="24"/>
              </w:rPr>
              <w:t>Develop​ innovative solution for tackling the adverse effects of water scarcity caused by climate change and desertification​</w:t>
            </w:r>
          </w:p>
          <w:p w14:paraId="56963329" w14:textId="77777777" w:rsidR="008A2045" w:rsidRPr="0003236B" w:rsidRDefault="008A2045" w:rsidP="008D077C">
            <w:pPr>
              <w:rPr>
                <w:rFonts w:ascii="Times New Roman" w:hAnsi="Times New Roman"/>
                <w:sz w:val="24"/>
              </w:rPr>
            </w:pPr>
          </w:p>
        </w:tc>
      </w:tr>
    </w:tbl>
    <w:p w14:paraId="32748B26" w14:textId="77777777" w:rsidR="008A2045" w:rsidRPr="007B21FF" w:rsidRDefault="008A2045" w:rsidP="008A2045">
      <w:pPr>
        <w:rPr>
          <w:rFonts w:ascii="Times New Roman" w:hAnsi="Times New Roman"/>
          <w:sz w:val="4"/>
          <w:szCs w:val="2"/>
          <w:rtl/>
        </w:rPr>
      </w:pPr>
    </w:p>
    <w:p w14:paraId="2EC52086" w14:textId="77777777" w:rsidR="002B727C" w:rsidRPr="002B727C" w:rsidRDefault="002B727C" w:rsidP="002B727C">
      <w:pPr>
        <w:jc w:val="both"/>
        <w:rPr>
          <w:rFonts w:ascii="Times New Roman" w:hAnsi="Times New Roman"/>
          <w:sz w:val="24"/>
          <w:szCs w:val="24"/>
        </w:rPr>
      </w:pPr>
      <w:r w:rsidRPr="002B727C">
        <w:rPr>
          <w:rFonts w:ascii="Times New Roman" w:hAnsi="Times New Roman"/>
          <w:b/>
          <w:bCs/>
          <w:sz w:val="24"/>
          <w:szCs w:val="24"/>
        </w:rPr>
        <w:t xml:space="preserve">21. Course Intended Learning Outcomes: </w:t>
      </w:r>
      <w:r w:rsidRPr="002B727C">
        <w:rPr>
          <w:rFonts w:ascii="Times New Roman" w:hAnsi="Times New Roman"/>
          <w:sz w:val="24"/>
          <w:szCs w:val="24"/>
        </w:rPr>
        <w:t>(Upon completion of the course, the student will be able to achieve the following intended learning outcomes)</w:t>
      </w:r>
    </w:p>
    <w:p w14:paraId="72288BF3" w14:textId="77777777" w:rsidR="009E4115" w:rsidRPr="009E4115" w:rsidRDefault="009E4115" w:rsidP="009E4115">
      <w:pPr>
        <w:pStyle w:val="ListParagraph"/>
        <w:numPr>
          <w:ilvl w:val="0"/>
          <w:numId w:val="13"/>
        </w:numPr>
        <w:rPr>
          <w:rFonts w:ascii="Times New Roman" w:hAnsi="Times New Roman"/>
          <w:sz w:val="24"/>
        </w:rPr>
      </w:pPr>
      <w:r w:rsidRPr="009E4115">
        <w:rPr>
          <w:rFonts w:ascii="Times New Roman" w:hAnsi="Times New Roman"/>
          <w:sz w:val="24"/>
        </w:rPr>
        <w:t>Be familiar with the terminology commonly used in the water resources literature</w:t>
      </w:r>
    </w:p>
    <w:p w14:paraId="10B66810" w14:textId="16075A8D" w:rsidR="009E4115" w:rsidRPr="009E4115" w:rsidRDefault="009E4115" w:rsidP="009E4115">
      <w:pPr>
        <w:pStyle w:val="ListParagraph"/>
        <w:numPr>
          <w:ilvl w:val="0"/>
          <w:numId w:val="13"/>
        </w:numPr>
        <w:rPr>
          <w:rFonts w:ascii="Times New Roman" w:hAnsi="Times New Roman"/>
          <w:sz w:val="24"/>
        </w:rPr>
      </w:pPr>
      <w:r w:rsidRPr="009E4115">
        <w:rPr>
          <w:rFonts w:ascii="Times New Roman" w:hAnsi="Times New Roman"/>
          <w:sz w:val="24"/>
        </w:rPr>
        <w:t>Discuss the relationship between water quality and quantity and describe water quality guidelines</w:t>
      </w:r>
    </w:p>
    <w:p w14:paraId="40C2F778" w14:textId="4A9CFB32" w:rsidR="009E4115" w:rsidRPr="009E4115" w:rsidRDefault="009E4115" w:rsidP="009E4115">
      <w:pPr>
        <w:pStyle w:val="ListParagraph"/>
        <w:numPr>
          <w:ilvl w:val="0"/>
          <w:numId w:val="13"/>
        </w:numPr>
        <w:rPr>
          <w:rFonts w:ascii="Times New Roman" w:hAnsi="Times New Roman"/>
          <w:sz w:val="24"/>
        </w:rPr>
      </w:pPr>
      <w:r w:rsidRPr="009E4115">
        <w:rPr>
          <w:rFonts w:ascii="Times New Roman" w:hAnsi="Times New Roman"/>
          <w:sz w:val="24"/>
        </w:rPr>
        <w:t>Employ necessary methods (SCS-CN, synthetic unit hydrograph, unit hydrograph base flow separation, routing) to determine runoff</w:t>
      </w:r>
    </w:p>
    <w:p w14:paraId="18CB819D" w14:textId="7717AE18" w:rsidR="009E4115" w:rsidRPr="009E4115" w:rsidRDefault="009E4115" w:rsidP="009E4115">
      <w:pPr>
        <w:pStyle w:val="ListParagraph"/>
        <w:numPr>
          <w:ilvl w:val="0"/>
          <w:numId w:val="13"/>
        </w:numPr>
        <w:rPr>
          <w:rFonts w:ascii="Times New Roman" w:hAnsi="Times New Roman"/>
          <w:sz w:val="24"/>
        </w:rPr>
      </w:pPr>
      <w:r w:rsidRPr="009E4115">
        <w:rPr>
          <w:rFonts w:ascii="Times New Roman" w:hAnsi="Times New Roman"/>
          <w:sz w:val="24"/>
        </w:rPr>
        <w:t>Estimate the groundwater physical parameters from pumping tests</w:t>
      </w:r>
    </w:p>
    <w:p w14:paraId="504C0755" w14:textId="3D01FDE3" w:rsidR="009E4115" w:rsidRPr="009E4115" w:rsidRDefault="009E4115" w:rsidP="009E4115">
      <w:pPr>
        <w:pStyle w:val="ListParagraph"/>
        <w:numPr>
          <w:ilvl w:val="0"/>
          <w:numId w:val="13"/>
        </w:numPr>
        <w:rPr>
          <w:rFonts w:ascii="Times New Roman" w:hAnsi="Times New Roman"/>
          <w:sz w:val="24"/>
        </w:rPr>
      </w:pPr>
      <w:r w:rsidRPr="009E4115">
        <w:rPr>
          <w:rFonts w:ascii="Times New Roman" w:hAnsi="Times New Roman"/>
          <w:sz w:val="24"/>
        </w:rPr>
        <w:t>Determine drought indices</w:t>
      </w:r>
    </w:p>
    <w:p w14:paraId="45293FB8" w14:textId="01331261" w:rsidR="00E324CA" w:rsidRDefault="009E4115" w:rsidP="009E4115">
      <w:pPr>
        <w:pStyle w:val="ListParagraph"/>
        <w:numPr>
          <w:ilvl w:val="0"/>
          <w:numId w:val="13"/>
        </w:numPr>
        <w:rPr>
          <w:rFonts w:ascii="Times New Roman" w:hAnsi="Times New Roman"/>
          <w:sz w:val="24"/>
        </w:rPr>
      </w:pPr>
      <w:r w:rsidRPr="009E4115">
        <w:rPr>
          <w:rFonts w:ascii="Times New Roman" w:hAnsi="Times New Roman"/>
          <w:sz w:val="24"/>
        </w:rPr>
        <w:t>Calculate a return period for a given event and Conduct frequency analysis of extreme floods</w:t>
      </w:r>
    </w:p>
    <w:p w14:paraId="37380847" w14:textId="77777777" w:rsidR="009E4115" w:rsidRDefault="009E4115" w:rsidP="009E4115">
      <w:pPr>
        <w:pStyle w:val="ListParagraph"/>
        <w:rPr>
          <w:rFonts w:ascii="Times New Roman" w:hAnsi="Times New Roman"/>
          <w:sz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4"/>
        <w:gridCol w:w="1758"/>
        <w:gridCol w:w="1885"/>
        <w:gridCol w:w="1229"/>
        <w:gridCol w:w="1387"/>
        <w:gridCol w:w="1346"/>
        <w:gridCol w:w="1188"/>
      </w:tblGrid>
      <w:tr w:rsidR="00B62728" w14:paraId="46EC667A" w14:textId="77777777" w:rsidTr="00B62728">
        <w:trPr>
          <w:trHeight w:val="570"/>
        </w:trPr>
        <w:tc>
          <w:tcPr>
            <w:tcW w:w="485"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11A7D5" w14:textId="77777777" w:rsidR="00B62728" w:rsidRPr="00EE0BF1" w:rsidRDefault="00B62728" w:rsidP="008D077C">
            <w:pPr>
              <w:pStyle w:val="ps1Char"/>
              <w:spacing w:line="276" w:lineRule="auto"/>
              <w:rPr>
                <w:rFonts w:ascii="Times New Roman" w:hAnsi="Times New Roman" w:cs="Times New Roman"/>
                <w:color w:val="000000" w:themeColor="text1"/>
                <w:sz w:val="24"/>
                <w:szCs w:val="24"/>
              </w:rPr>
            </w:pPr>
            <w:r w:rsidRPr="00EE0BF1">
              <w:rPr>
                <w:sz w:val="24"/>
                <w:szCs w:val="24"/>
                <w:lang w:val="en-US"/>
              </w:rPr>
              <w:t xml:space="preserve">Course </w:t>
            </w:r>
            <w:r w:rsidRPr="00EE0BF1">
              <w:rPr>
                <w:sz w:val="24"/>
                <w:szCs w:val="24"/>
              </w:rPr>
              <w:t>ILOs</w:t>
            </w:r>
          </w:p>
        </w:tc>
        <w:tc>
          <w:tcPr>
            <w:tcW w:w="4515"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77605D68" w14:textId="77777777" w:rsidR="00B62728" w:rsidRPr="00EE0BF1" w:rsidRDefault="00B62728" w:rsidP="008D077C">
            <w:pPr>
              <w:pStyle w:val="ps1Char"/>
              <w:spacing w:line="276" w:lineRule="auto"/>
              <w:rPr>
                <w:sz w:val="24"/>
                <w:szCs w:val="24"/>
              </w:rPr>
            </w:pPr>
            <w:r w:rsidRPr="00EE0BF1">
              <w:rPr>
                <w:sz w:val="24"/>
                <w:szCs w:val="24"/>
              </w:rPr>
              <w:t>The learning levels to be achieved</w:t>
            </w:r>
          </w:p>
        </w:tc>
      </w:tr>
      <w:tr w:rsidR="00B62728" w14:paraId="6299176D" w14:textId="77777777" w:rsidTr="00B62728">
        <w:trPr>
          <w:trHeight w:val="570"/>
        </w:trPr>
        <w:tc>
          <w:tcPr>
            <w:tcW w:w="485" w:type="pct"/>
            <w:vMerge/>
            <w:vAlign w:val="center"/>
          </w:tcPr>
          <w:p w14:paraId="76242E5C" w14:textId="77777777" w:rsidR="00B62728" w:rsidRPr="00EE0BF1" w:rsidRDefault="00B62728" w:rsidP="008D077C">
            <w:pPr>
              <w:rPr>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1369AB" w14:textId="77777777" w:rsidR="00B62728" w:rsidRPr="00EE0BF1" w:rsidRDefault="00B62728" w:rsidP="008D077C">
            <w:pPr>
              <w:pStyle w:val="ps1Char"/>
              <w:spacing w:line="276" w:lineRule="auto"/>
              <w:rPr>
                <w:sz w:val="24"/>
                <w:szCs w:val="24"/>
              </w:rPr>
            </w:pPr>
            <w:r w:rsidRPr="00EE0BF1">
              <w:rPr>
                <w:sz w:val="24"/>
                <w:szCs w:val="24"/>
              </w:rPr>
              <w:t>Remembering</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C9B4D7" w14:textId="77777777" w:rsidR="00B62728" w:rsidRPr="00EE0BF1" w:rsidRDefault="00B62728" w:rsidP="008D077C">
            <w:pPr>
              <w:pStyle w:val="ps1Char"/>
              <w:spacing w:line="276" w:lineRule="auto"/>
              <w:rPr>
                <w:sz w:val="24"/>
                <w:szCs w:val="24"/>
              </w:rPr>
            </w:pPr>
            <w:r w:rsidRPr="00EE0BF1">
              <w:rPr>
                <w:sz w:val="24"/>
                <w:szCs w:val="24"/>
              </w:rPr>
              <w:t>Understanding</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2B6F47" w14:textId="77777777" w:rsidR="00B62728" w:rsidRPr="00EE0BF1" w:rsidRDefault="00B62728" w:rsidP="008D077C">
            <w:pPr>
              <w:pStyle w:val="ps1Char"/>
              <w:spacing w:line="276" w:lineRule="auto"/>
              <w:rPr>
                <w:sz w:val="24"/>
                <w:szCs w:val="24"/>
              </w:rPr>
            </w:pPr>
            <w:r w:rsidRPr="00EE0BF1">
              <w:rPr>
                <w:sz w:val="24"/>
                <w:szCs w:val="24"/>
              </w:rPr>
              <w:t>Applying</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58C218" w14:textId="77777777" w:rsidR="00B62728" w:rsidRPr="00EE0BF1" w:rsidRDefault="00B62728" w:rsidP="008D077C">
            <w:pPr>
              <w:pStyle w:val="ps1Char"/>
              <w:spacing w:line="276" w:lineRule="auto"/>
              <w:rPr>
                <w:sz w:val="24"/>
                <w:szCs w:val="24"/>
              </w:rPr>
            </w:pPr>
            <w:r w:rsidRPr="00EE0BF1">
              <w:rPr>
                <w:sz w:val="24"/>
                <w:szCs w:val="24"/>
              </w:rPr>
              <w:t>Analysing</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1B019D" w14:textId="77777777" w:rsidR="00B62728" w:rsidRPr="00EE0BF1" w:rsidRDefault="00B62728" w:rsidP="008D077C">
            <w:pPr>
              <w:pStyle w:val="ps1Char"/>
              <w:spacing w:line="276" w:lineRule="auto"/>
              <w:rPr>
                <w:sz w:val="24"/>
                <w:szCs w:val="24"/>
              </w:rPr>
            </w:pPr>
            <w:r w:rsidRPr="00EE0BF1">
              <w:rPr>
                <w:sz w:val="24"/>
                <w:szCs w:val="24"/>
              </w:rPr>
              <w:t>evaluating</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19B748" w14:textId="77777777" w:rsidR="00B62728" w:rsidRPr="00EE0BF1" w:rsidRDefault="00B62728" w:rsidP="008D077C">
            <w:pPr>
              <w:pStyle w:val="ps1Char"/>
              <w:spacing w:line="276" w:lineRule="auto"/>
              <w:rPr>
                <w:sz w:val="24"/>
                <w:szCs w:val="24"/>
              </w:rPr>
            </w:pPr>
            <w:r w:rsidRPr="00EE0BF1">
              <w:rPr>
                <w:sz w:val="24"/>
                <w:szCs w:val="24"/>
              </w:rPr>
              <w:t>Creating</w:t>
            </w:r>
          </w:p>
        </w:tc>
      </w:tr>
      <w:tr w:rsidR="00B62728" w14:paraId="2D7EC14B" w14:textId="77777777" w:rsidTr="00B62728">
        <w:trPr>
          <w:trHeight w:val="52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6249B5F" w14:textId="4F9A6B1C" w:rsidR="00B62728" w:rsidRDefault="00B62728" w:rsidP="008D077C">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5695F21" w14:textId="7847D928" w:rsidR="00B62728" w:rsidRDefault="00814E1F" w:rsidP="008D077C">
            <w:pPr>
              <w:spacing w:after="0" w:line="276"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x</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16736A1B"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64BA3D9C"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7DA8587"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5416F8B" w14:textId="77777777" w:rsidR="00B62728" w:rsidRDefault="00B62728" w:rsidP="008D077C">
            <w:pPr>
              <w:spacing w:line="276"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A613017"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r>
      <w:tr w:rsidR="00B62728" w14:paraId="35FE9D08" w14:textId="77777777" w:rsidTr="00B62728">
        <w:trPr>
          <w:trHeight w:val="46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72CA130A" w14:textId="720BDF18" w:rsidR="00B62728" w:rsidRDefault="00B62728" w:rsidP="008D077C">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4D495AB2"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12294671" w14:textId="7762C784" w:rsidR="00B62728" w:rsidRDefault="00814E1F" w:rsidP="008D077C">
            <w:pPr>
              <w:spacing w:after="0" w:line="276"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x</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5480267B"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35116D2"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68E563D5" w14:textId="77777777" w:rsidR="00B62728" w:rsidRDefault="00B62728" w:rsidP="008D077C">
            <w:pPr>
              <w:spacing w:line="276"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4333D1A6"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r>
      <w:tr w:rsidR="00B62728" w14:paraId="729D1A3C" w14:textId="77777777" w:rsidTr="00B62728">
        <w:trPr>
          <w:trHeight w:val="40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03DAF994" w14:textId="4C7A9853" w:rsidR="00B62728" w:rsidRDefault="00B62728" w:rsidP="008D077C">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02A542B0"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18FC1BF4"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AC91418"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2F14ACE5" w14:textId="238D1A0D" w:rsidR="00B62728" w:rsidRDefault="00814E1F" w:rsidP="008D077C">
            <w:pPr>
              <w:spacing w:after="0" w:line="276"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x</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47398E4E" w14:textId="77777777" w:rsidR="00B62728" w:rsidRDefault="00B62728" w:rsidP="008D077C">
            <w:pPr>
              <w:spacing w:line="276"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6151A42" w14:textId="31734574" w:rsidR="00B62728" w:rsidRDefault="002C774A" w:rsidP="008D077C">
            <w:pPr>
              <w:spacing w:after="0" w:line="276"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x</w:t>
            </w:r>
          </w:p>
        </w:tc>
      </w:tr>
      <w:tr w:rsidR="00B62728" w14:paraId="1F8E2967" w14:textId="77777777" w:rsidTr="00B62728">
        <w:trPr>
          <w:trHeight w:val="42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0045BD9" w14:textId="163284B1" w:rsidR="00B62728" w:rsidRDefault="00B62728" w:rsidP="008D077C">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244449D"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008F806"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531FF8D6"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0C9A10D9"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0D8505EA" w14:textId="772D2B61" w:rsidR="00B62728" w:rsidRDefault="00814E1F" w:rsidP="008D077C">
            <w:pPr>
              <w:spacing w:line="276"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x</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43409482" w14:textId="77777777" w:rsidR="00B62728" w:rsidRDefault="00B62728" w:rsidP="008D077C">
            <w:pPr>
              <w:spacing w:after="0" w:line="276" w:lineRule="auto"/>
              <w:jc w:val="center"/>
              <w:rPr>
                <w:rFonts w:ascii="Times New Roman" w:eastAsia="Times New Roman" w:hAnsi="Times New Roman" w:cs="Times New Roman"/>
                <w:b/>
                <w:bCs/>
                <w:color w:val="000000" w:themeColor="text1"/>
              </w:rPr>
            </w:pPr>
          </w:p>
        </w:tc>
      </w:tr>
      <w:tr w:rsidR="00B62728" w14:paraId="1A64F283" w14:textId="77777777" w:rsidTr="00B62728">
        <w:trPr>
          <w:trHeight w:val="42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BD716A8" w14:textId="3DCD7CDC" w:rsidR="00B62728" w:rsidRDefault="00B62728" w:rsidP="008D077C">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758CF462" w14:textId="77777777" w:rsidR="00B62728" w:rsidRDefault="00B62728" w:rsidP="008D077C">
            <w:pPr>
              <w:spacing w:after="0" w:line="360" w:lineRule="auto"/>
              <w:rPr>
                <w:rFonts w:ascii="Times New Roman" w:eastAsia="Times New Roman" w:hAnsi="Times New Roman" w:cs="Times New Roman"/>
                <w:color w:val="000000" w:themeColor="text1"/>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B884D23" w14:textId="77777777" w:rsidR="00B62728" w:rsidRDefault="00B62728" w:rsidP="008D077C">
            <w:pPr>
              <w:spacing w:after="0" w:line="360" w:lineRule="auto"/>
              <w:rPr>
                <w:rFonts w:ascii="Times New Roman" w:eastAsia="Times New Roman" w:hAnsi="Times New Roman" w:cs="Times New Roman"/>
                <w:color w:val="000000" w:themeColor="text1"/>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704032A" w14:textId="77777777" w:rsidR="00B62728" w:rsidRDefault="00B62728" w:rsidP="008D077C">
            <w:pPr>
              <w:spacing w:after="0" w:line="360" w:lineRule="auto"/>
              <w:rPr>
                <w:rFonts w:ascii="Times New Roman" w:eastAsia="Times New Roman" w:hAnsi="Times New Roman" w:cs="Times New Roman"/>
                <w:color w:val="000000" w:themeColor="text1"/>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FFA5F16" w14:textId="77777777" w:rsidR="00B62728" w:rsidRDefault="00B62728" w:rsidP="008D077C">
            <w:pPr>
              <w:spacing w:after="0" w:line="360" w:lineRule="auto"/>
              <w:rPr>
                <w:rFonts w:ascii="Times New Roman" w:eastAsia="Times New Roman" w:hAnsi="Times New Roman" w:cs="Times New Roman"/>
                <w:color w:val="000000" w:themeColor="text1"/>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31EC081" w14:textId="741AB129" w:rsidR="00B62728" w:rsidRDefault="002C774A" w:rsidP="002C774A">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7DCC1C41" w14:textId="77777777" w:rsidR="00B62728" w:rsidRDefault="00B62728" w:rsidP="008D077C">
            <w:pPr>
              <w:spacing w:after="0" w:line="360" w:lineRule="auto"/>
              <w:rPr>
                <w:rFonts w:ascii="Times New Roman" w:eastAsia="Times New Roman" w:hAnsi="Times New Roman" w:cs="Times New Roman"/>
                <w:color w:val="000000" w:themeColor="text1"/>
                <w:sz w:val="24"/>
                <w:szCs w:val="24"/>
              </w:rPr>
            </w:pPr>
          </w:p>
        </w:tc>
      </w:tr>
      <w:tr w:rsidR="00B62728" w14:paraId="1A9AF657" w14:textId="77777777" w:rsidTr="00B62728">
        <w:trPr>
          <w:trHeight w:val="36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DB839AC" w14:textId="3A195111" w:rsidR="00B62728" w:rsidRDefault="00814E1F" w:rsidP="008D077C">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0F894A2A" w14:textId="77777777" w:rsidR="00B62728" w:rsidRDefault="00B62728" w:rsidP="008D077C">
            <w:pPr>
              <w:spacing w:after="0" w:line="360" w:lineRule="auto"/>
              <w:rPr>
                <w:rFonts w:ascii="Times New Roman" w:eastAsia="Times New Roman" w:hAnsi="Times New Roman" w:cs="Times New Roman"/>
                <w:color w:val="000000" w:themeColor="text1"/>
                <w:sz w:val="24"/>
                <w:szCs w:val="24"/>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20EED619" w14:textId="77777777" w:rsidR="00B62728" w:rsidRDefault="00B62728" w:rsidP="008D077C">
            <w:pPr>
              <w:spacing w:after="0" w:line="360" w:lineRule="auto"/>
              <w:rPr>
                <w:rFonts w:ascii="Times New Roman" w:eastAsia="Times New Roman" w:hAnsi="Times New Roman" w:cs="Times New Roman"/>
                <w:color w:val="000000" w:themeColor="text1"/>
                <w:sz w:val="24"/>
                <w:szCs w:val="24"/>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5983056" w14:textId="77777777" w:rsidR="00B62728" w:rsidRDefault="00B62728" w:rsidP="008D077C">
            <w:pPr>
              <w:spacing w:after="0" w:line="360" w:lineRule="auto"/>
              <w:rPr>
                <w:rFonts w:ascii="Times New Roman" w:eastAsia="Times New Roman" w:hAnsi="Times New Roman" w:cs="Times New Roman"/>
                <w:color w:val="000000" w:themeColor="text1"/>
                <w:sz w:val="24"/>
                <w:szCs w:val="24"/>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3A831002" w14:textId="77777777" w:rsidR="00B62728" w:rsidRDefault="00B62728" w:rsidP="008D077C">
            <w:pPr>
              <w:spacing w:after="0" w:line="360" w:lineRule="auto"/>
              <w:rPr>
                <w:rFonts w:ascii="Times New Roman" w:eastAsia="Times New Roman" w:hAnsi="Times New Roman" w:cs="Times New Roman"/>
                <w:color w:val="000000" w:themeColor="text1"/>
                <w:sz w:val="24"/>
                <w:szCs w:val="24"/>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10A027A" w14:textId="3F0B5972" w:rsidR="00B62728" w:rsidRDefault="002C774A" w:rsidP="002C774A">
            <w:pPr>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80DF5CA" w14:textId="77777777" w:rsidR="00B62728" w:rsidRDefault="00B62728" w:rsidP="008D077C">
            <w:pPr>
              <w:spacing w:after="0" w:line="360" w:lineRule="auto"/>
              <w:rPr>
                <w:rFonts w:ascii="Times New Roman" w:eastAsia="Times New Roman" w:hAnsi="Times New Roman" w:cs="Times New Roman"/>
                <w:color w:val="000000" w:themeColor="text1"/>
                <w:sz w:val="24"/>
                <w:szCs w:val="24"/>
              </w:rPr>
            </w:pPr>
          </w:p>
        </w:tc>
      </w:tr>
    </w:tbl>
    <w:p w14:paraId="370FA346" w14:textId="77777777" w:rsidR="002C774A" w:rsidRDefault="002C774A"/>
    <w:p w14:paraId="24A6DEED" w14:textId="77777777" w:rsidR="008E0600" w:rsidRDefault="008E0600" w:rsidP="008E0600">
      <w:pPr>
        <w:ind w:left="426" w:hanging="426"/>
        <w:rPr>
          <w:rFonts w:ascii="Times New Roman" w:hAnsi="Times New Roman"/>
          <w:b/>
          <w:bCs/>
          <w:sz w:val="24"/>
          <w:szCs w:val="24"/>
        </w:rPr>
      </w:pPr>
      <w:r>
        <w:rPr>
          <w:rFonts w:ascii="Times New Roman" w:hAnsi="Times New Roman"/>
          <w:b/>
          <w:bCs/>
          <w:sz w:val="24"/>
          <w:szCs w:val="24"/>
        </w:rPr>
        <w:t>2</w:t>
      </w:r>
      <w:r>
        <w:rPr>
          <w:rFonts w:ascii="Times New Roman" w:hAnsi="Times New Roman" w:hint="cs"/>
          <w:b/>
          <w:bCs/>
          <w:sz w:val="24"/>
          <w:szCs w:val="24"/>
          <w:rtl/>
        </w:rPr>
        <w:t>2</w:t>
      </w:r>
      <w:r w:rsidRPr="67CEEBC4">
        <w:rPr>
          <w:rFonts w:ascii="Times New Roman" w:hAnsi="Times New Roman"/>
          <w:b/>
          <w:bCs/>
          <w:sz w:val="24"/>
          <w:szCs w:val="24"/>
        </w:rPr>
        <w:t>. The matrix linking the intended learning outcomes of the course with the intended learning outcomes of the program:</w:t>
      </w:r>
    </w:p>
    <w:p w14:paraId="1479EDDC" w14:textId="77777777" w:rsidR="008E0600" w:rsidRDefault="008E0600"/>
    <w:tbl>
      <w:tblPr>
        <w:tblStyle w:val="TableGrid"/>
        <w:tblW w:w="9880" w:type="dxa"/>
        <w:tblLayout w:type="fixed"/>
        <w:tblLook w:val="04A0" w:firstRow="1" w:lastRow="0" w:firstColumn="1" w:lastColumn="0" w:noHBand="0" w:noVBand="1"/>
      </w:tblPr>
      <w:tblGrid>
        <w:gridCol w:w="2284"/>
        <w:gridCol w:w="844"/>
        <w:gridCol w:w="844"/>
        <w:gridCol w:w="844"/>
        <w:gridCol w:w="844"/>
        <w:gridCol w:w="844"/>
        <w:gridCol w:w="844"/>
        <w:gridCol w:w="844"/>
        <w:gridCol w:w="844"/>
        <w:gridCol w:w="844"/>
      </w:tblGrid>
      <w:tr w:rsidR="00E324CA" w:rsidRPr="006F109C" w14:paraId="11E7F405" w14:textId="77777777" w:rsidTr="00455708">
        <w:trPr>
          <w:trHeight w:val="360"/>
        </w:trPr>
        <w:tc>
          <w:tcPr>
            <w:tcW w:w="2284" w:type="dxa"/>
          </w:tcPr>
          <w:p w14:paraId="5A7E5E71" w14:textId="77777777" w:rsidR="00E324CA" w:rsidRPr="006F109C" w:rsidRDefault="00E324CA" w:rsidP="008D077C">
            <w:pPr>
              <w:rPr>
                <w:rFonts w:ascii="Times New Roman" w:hAnsi="Times New Roman"/>
                <w:sz w:val="20"/>
                <w:szCs w:val="20"/>
              </w:rPr>
            </w:pPr>
            <w:r w:rsidRPr="006F109C">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56DEF42A" wp14:editId="4249DBC1">
                      <wp:simplePos x="0" y="0"/>
                      <wp:positionH relativeFrom="column">
                        <wp:posOffset>-45086</wp:posOffset>
                      </wp:positionH>
                      <wp:positionV relativeFrom="paragraph">
                        <wp:posOffset>19051</wp:posOffset>
                      </wp:positionV>
                      <wp:extent cx="1381125" cy="533400"/>
                      <wp:effectExtent l="0" t="0" r="2857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81125"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690511"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5pt" to="105.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b4tgEAAL8DAAAOAAAAZHJzL2Uyb0RvYy54bWysU8FO3DAQvSPxD5bvrJPdUqFosxxAtAfU&#10;IqAfYJzxxqrtsWx3k/372s5uqKASAnGxYs+8N+/NTNaXo9FkBz4otC2tFxUlYAV2ym5b+uvx5uyC&#10;khC57bhGCy3dQ6CXm9OT9eAaWGKPugNPEokNzeBa2sfoGsaC6MHwsEAHNgUlesNjuvot6zwfErvR&#10;bFlVX9mAvnMeBYSQXq+nIN0UfilBxJ9SBohEtzRpi+X05XzKJ9usebP13PVKHGTwD6gwXNlUdKa6&#10;5pGTP169ojJKeAwo40KgYSilElA8JDd19cLNQ88dFC+pOcHNbQqfRyt+7K7snc/SxWgf3C2K3yE1&#10;hQ0uNHMwX4Kb0kbpDZFaue9p3sVzckHG0tL93FIYIxHpsV5d1PXynBKRYuer1Zeq9JzxJvPkss6H&#10;+A3QkPzRUq1stswbvrsNMSt5TjnImpQUTXGvISdrew+SqC5XLOiyQHClPdnxNHouBNhY53EnvpKd&#10;YVJpPQOrt4GH/AyFslzvAc+IUhltnMFGWfT/qx7Ho2Q55R87MPnOLXjCbn/njxNLW1IcHjY6r+G/&#10;9wJ//u82fwEAAP//AwBQSwMEFAAGAAgAAAAhACbJ3/TeAAAABwEAAA8AAABkcnMvZG93bnJldi54&#10;bWxMj0FLw0AUhO+C/2F5ghdpN4liS8xLEVEP9dSqoLeX7DMJzb4N2W0a/73rSY/DDDPfFJvZ9mri&#10;0XdOENJlAoqldqaTBuHt9WmxBuUDiaHeCSN8s4dNeX5WUG7cSXY87UOjYon4nBDaEIZca1+3bMkv&#10;3cASvS83WgpRjo02I51iue11liS32lIncaGlgR9arg/7o0X49M4/vm+r6fmw28509RKyj9ogXl7M&#10;93egAs/hLwy/+BEdyshUuaMYr3qExSqNSYTr+CjaWZrcgKoQ1qsEdFno//zlDwAAAP//AwBQSwEC&#10;LQAUAAYACAAAACEAtoM4kv4AAADhAQAAEwAAAAAAAAAAAAAAAAAAAAAAW0NvbnRlbnRfVHlwZXNd&#10;LnhtbFBLAQItABQABgAIAAAAIQA4/SH/1gAAAJQBAAALAAAAAAAAAAAAAAAAAC8BAABfcmVscy8u&#10;cmVsc1BLAQItABQABgAIAAAAIQAkhBb4tgEAAL8DAAAOAAAAAAAAAAAAAAAAAC4CAABkcnMvZTJv&#10;RG9jLnhtbFBLAQItABQABgAIAAAAIQAmyd/03gAAAAcBAAAPAAAAAAAAAAAAAAAAABAEAABkcnMv&#10;ZG93bnJldi54bWxQSwUGAAAAAAQABADzAAAAGwUAAAAA&#10;" strokecolor="#5b9bd5 [3204]" strokeweight=".5pt">
                      <v:stroke joinstyle="miter"/>
                      <o:lock v:ext="edit" shapetype="f"/>
                    </v:line>
                  </w:pict>
                </mc:Fallback>
              </mc:AlternateContent>
            </w:r>
          </w:p>
          <w:p w14:paraId="3CFA04C5" w14:textId="77777777" w:rsidR="00E324CA" w:rsidRPr="006F109C" w:rsidRDefault="00E324CA" w:rsidP="008D077C">
            <w:pPr>
              <w:rPr>
                <w:rFonts w:ascii="Times New Roman" w:hAnsi="Times New Roman"/>
                <w:sz w:val="20"/>
                <w:szCs w:val="20"/>
              </w:rPr>
            </w:pPr>
            <w:r w:rsidRPr="006F109C">
              <w:rPr>
                <w:rFonts w:ascii="Times New Roman" w:hAnsi="Times New Roman"/>
                <w:sz w:val="20"/>
                <w:szCs w:val="20"/>
              </w:rPr>
              <w:t>SLOs</w:t>
            </w:r>
          </w:p>
          <w:p w14:paraId="5E95CCBC" w14:textId="77777777" w:rsidR="00E324CA" w:rsidRPr="006F109C" w:rsidRDefault="00E324CA" w:rsidP="008D077C">
            <w:pPr>
              <w:rPr>
                <w:rFonts w:ascii="Times New Roman" w:hAnsi="Times New Roman"/>
                <w:sz w:val="20"/>
                <w:szCs w:val="20"/>
              </w:rPr>
            </w:pPr>
          </w:p>
          <w:p w14:paraId="33DC39F7" w14:textId="77777777" w:rsidR="00E324CA" w:rsidRPr="006F109C" w:rsidRDefault="00E324CA" w:rsidP="008D077C">
            <w:pPr>
              <w:jc w:val="right"/>
              <w:rPr>
                <w:rFonts w:ascii="Times New Roman" w:hAnsi="Times New Roman"/>
                <w:sz w:val="20"/>
                <w:szCs w:val="20"/>
              </w:rPr>
            </w:pPr>
            <w:r w:rsidRPr="006F109C">
              <w:rPr>
                <w:rFonts w:ascii="Times New Roman" w:hAnsi="Times New Roman"/>
                <w:sz w:val="20"/>
                <w:szCs w:val="20"/>
              </w:rPr>
              <w:t>SLOs of the course</w:t>
            </w:r>
          </w:p>
        </w:tc>
        <w:tc>
          <w:tcPr>
            <w:tcW w:w="844" w:type="dxa"/>
          </w:tcPr>
          <w:p w14:paraId="22A88143" w14:textId="1264DF19" w:rsidR="00E324CA" w:rsidRPr="006F109C" w:rsidRDefault="004D47DB" w:rsidP="008D077C">
            <w:pPr>
              <w:rPr>
                <w:rFonts w:ascii="Times New Roman" w:hAnsi="Times New Roman"/>
                <w:sz w:val="20"/>
                <w:szCs w:val="20"/>
              </w:rPr>
            </w:pPr>
            <w:r>
              <w:rPr>
                <w:rFonts w:ascii="Times New Roman" w:hAnsi="Times New Roman"/>
                <w:sz w:val="20"/>
                <w:szCs w:val="20"/>
              </w:rPr>
              <w:t>I</w:t>
            </w:r>
            <w:r w:rsidR="00E324CA" w:rsidRPr="006F109C">
              <w:rPr>
                <w:rFonts w:ascii="Times New Roman" w:hAnsi="Times New Roman"/>
                <w:sz w:val="20"/>
                <w:szCs w:val="20"/>
              </w:rPr>
              <w:t>LO (1)</w:t>
            </w:r>
          </w:p>
        </w:tc>
        <w:tc>
          <w:tcPr>
            <w:tcW w:w="844" w:type="dxa"/>
          </w:tcPr>
          <w:p w14:paraId="3573BA96" w14:textId="2ECEDEBD" w:rsidR="00E324CA" w:rsidRPr="006F109C" w:rsidRDefault="004D47DB" w:rsidP="008D077C">
            <w:pPr>
              <w:rPr>
                <w:rFonts w:ascii="Times New Roman" w:hAnsi="Times New Roman"/>
                <w:sz w:val="20"/>
                <w:szCs w:val="20"/>
              </w:rPr>
            </w:pPr>
            <w:r>
              <w:rPr>
                <w:rFonts w:ascii="Times New Roman" w:hAnsi="Times New Roman"/>
                <w:sz w:val="20"/>
                <w:szCs w:val="20"/>
              </w:rPr>
              <w:t>I</w:t>
            </w:r>
            <w:r w:rsidR="00E324CA" w:rsidRPr="006F109C">
              <w:rPr>
                <w:rFonts w:ascii="Times New Roman" w:hAnsi="Times New Roman"/>
                <w:sz w:val="20"/>
                <w:szCs w:val="20"/>
              </w:rPr>
              <w:t>LO (2)</w:t>
            </w:r>
          </w:p>
        </w:tc>
        <w:tc>
          <w:tcPr>
            <w:tcW w:w="844" w:type="dxa"/>
          </w:tcPr>
          <w:p w14:paraId="33C9DEC4" w14:textId="31095485" w:rsidR="00E324CA" w:rsidRPr="006F109C" w:rsidRDefault="004D47DB" w:rsidP="008D077C">
            <w:pPr>
              <w:rPr>
                <w:rFonts w:ascii="Times New Roman" w:hAnsi="Times New Roman"/>
                <w:sz w:val="20"/>
                <w:szCs w:val="20"/>
              </w:rPr>
            </w:pPr>
            <w:r>
              <w:rPr>
                <w:rFonts w:ascii="Times New Roman" w:hAnsi="Times New Roman"/>
                <w:sz w:val="20"/>
                <w:szCs w:val="20"/>
              </w:rPr>
              <w:t>I</w:t>
            </w:r>
            <w:r w:rsidR="00E324CA" w:rsidRPr="006F109C">
              <w:rPr>
                <w:rFonts w:ascii="Times New Roman" w:hAnsi="Times New Roman"/>
                <w:sz w:val="20"/>
                <w:szCs w:val="20"/>
              </w:rPr>
              <w:t>LO (3)</w:t>
            </w:r>
          </w:p>
        </w:tc>
        <w:tc>
          <w:tcPr>
            <w:tcW w:w="844" w:type="dxa"/>
          </w:tcPr>
          <w:p w14:paraId="6273C99C" w14:textId="609B47E1" w:rsidR="00E324CA" w:rsidRPr="006F109C" w:rsidRDefault="004D47DB" w:rsidP="008D077C">
            <w:pPr>
              <w:rPr>
                <w:rFonts w:ascii="Times New Roman" w:hAnsi="Times New Roman"/>
                <w:sz w:val="20"/>
                <w:szCs w:val="20"/>
              </w:rPr>
            </w:pPr>
            <w:r>
              <w:rPr>
                <w:rFonts w:ascii="Times New Roman" w:hAnsi="Times New Roman"/>
                <w:sz w:val="20"/>
                <w:szCs w:val="20"/>
              </w:rPr>
              <w:t>I</w:t>
            </w:r>
            <w:r w:rsidR="00E324CA" w:rsidRPr="006F109C">
              <w:rPr>
                <w:rFonts w:ascii="Times New Roman" w:hAnsi="Times New Roman"/>
                <w:sz w:val="20"/>
                <w:szCs w:val="20"/>
              </w:rPr>
              <w:t>LO (4)</w:t>
            </w:r>
          </w:p>
        </w:tc>
        <w:tc>
          <w:tcPr>
            <w:tcW w:w="844" w:type="dxa"/>
          </w:tcPr>
          <w:p w14:paraId="0F0A5FA9" w14:textId="5AC6ECFD" w:rsidR="00E324CA" w:rsidRPr="006F109C" w:rsidRDefault="004D47DB" w:rsidP="008D077C">
            <w:pPr>
              <w:rPr>
                <w:rFonts w:ascii="Times New Roman" w:hAnsi="Times New Roman"/>
                <w:sz w:val="20"/>
                <w:szCs w:val="20"/>
              </w:rPr>
            </w:pPr>
            <w:r>
              <w:rPr>
                <w:rFonts w:ascii="Times New Roman" w:hAnsi="Times New Roman"/>
                <w:sz w:val="20"/>
                <w:szCs w:val="20"/>
              </w:rPr>
              <w:t>I</w:t>
            </w:r>
            <w:r w:rsidR="00E324CA" w:rsidRPr="006F109C">
              <w:rPr>
                <w:rFonts w:ascii="Times New Roman" w:hAnsi="Times New Roman"/>
                <w:sz w:val="20"/>
                <w:szCs w:val="20"/>
              </w:rPr>
              <w:t>LO (</w:t>
            </w:r>
            <w:r w:rsidR="00E324CA">
              <w:rPr>
                <w:rFonts w:ascii="Times New Roman" w:hAnsi="Times New Roman"/>
                <w:sz w:val="20"/>
                <w:szCs w:val="20"/>
              </w:rPr>
              <w:t>5</w:t>
            </w:r>
            <w:r w:rsidR="00E324CA" w:rsidRPr="006F109C">
              <w:rPr>
                <w:rFonts w:ascii="Times New Roman" w:hAnsi="Times New Roman"/>
                <w:sz w:val="20"/>
                <w:szCs w:val="20"/>
              </w:rPr>
              <w:t>)</w:t>
            </w:r>
          </w:p>
        </w:tc>
        <w:tc>
          <w:tcPr>
            <w:tcW w:w="844" w:type="dxa"/>
          </w:tcPr>
          <w:p w14:paraId="1C047EC9" w14:textId="3D8FE80F" w:rsidR="00E324CA" w:rsidRPr="006F109C" w:rsidRDefault="004D47DB" w:rsidP="008D077C">
            <w:pPr>
              <w:rPr>
                <w:rFonts w:ascii="Times New Roman" w:hAnsi="Times New Roman"/>
                <w:sz w:val="20"/>
                <w:szCs w:val="20"/>
              </w:rPr>
            </w:pPr>
            <w:r>
              <w:rPr>
                <w:rFonts w:ascii="Times New Roman" w:hAnsi="Times New Roman"/>
                <w:sz w:val="20"/>
                <w:szCs w:val="20"/>
              </w:rPr>
              <w:t>I</w:t>
            </w:r>
            <w:r w:rsidR="00E324CA" w:rsidRPr="006F109C">
              <w:rPr>
                <w:rFonts w:ascii="Times New Roman" w:hAnsi="Times New Roman"/>
                <w:sz w:val="20"/>
                <w:szCs w:val="20"/>
              </w:rPr>
              <w:t>LO (</w:t>
            </w:r>
            <w:r w:rsidR="00E324CA">
              <w:rPr>
                <w:rFonts w:ascii="Times New Roman" w:hAnsi="Times New Roman"/>
                <w:sz w:val="20"/>
                <w:szCs w:val="20"/>
              </w:rPr>
              <w:t>6</w:t>
            </w:r>
            <w:r w:rsidR="00E324CA" w:rsidRPr="006F109C">
              <w:rPr>
                <w:rFonts w:ascii="Times New Roman" w:hAnsi="Times New Roman"/>
                <w:sz w:val="20"/>
                <w:szCs w:val="20"/>
              </w:rPr>
              <w:t>)</w:t>
            </w:r>
          </w:p>
        </w:tc>
        <w:tc>
          <w:tcPr>
            <w:tcW w:w="844" w:type="dxa"/>
          </w:tcPr>
          <w:p w14:paraId="738094D2" w14:textId="58083724" w:rsidR="00E324CA" w:rsidRPr="006F109C" w:rsidRDefault="004D47DB" w:rsidP="008D077C">
            <w:pPr>
              <w:rPr>
                <w:rFonts w:ascii="Times New Roman" w:hAnsi="Times New Roman"/>
                <w:sz w:val="20"/>
                <w:szCs w:val="20"/>
              </w:rPr>
            </w:pPr>
            <w:r>
              <w:rPr>
                <w:rFonts w:ascii="Times New Roman" w:hAnsi="Times New Roman"/>
                <w:sz w:val="20"/>
                <w:szCs w:val="20"/>
              </w:rPr>
              <w:t>I</w:t>
            </w:r>
            <w:r w:rsidR="00E324CA" w:rsidRPr="006F109C">
              <w:rPr>
                <w:rFonts w:ascii="Times New Roman" w:hAnsi="Times New Roman"/>
                <w:sz w:val="20"/>
                <w:szCs w:val="20"/>
              </w:rPr>
              <w:t>LO (</w:t>
            </w:r>
            <w:r w:rsidR="00E324CA">
              <w:rPr>
                <w:rFonts w:ascii="Times New Roman" w:hAnsi="Times New Roman"/>
                <w:sz w:val="20"/>
                <w:szCs w:val="20"/>
              </w:rPr>
              <w:t>7</w:t>
            </w:r>
            <w:r w:rsidR="00E324CA" w:rsidRPr="006F109C">
              <w:rPr>
                <w:rFonts w:ascii="Times New Roman" w:hAnsi="Times New Roman"/>
                <w:sz w:val="20"/>
                <w:szCs w:val="20"/>
              </w:rPr>
              <w:t>)</w:t>
            </w:r>
          </w:p>
        </w:tc>
        <w:tc>
          <w:tcPr>
            <w:tcW w:w="844" w:type="dxa"/>
          </w:tcPr>
          <w:p w14:paraId="26DA3826" w14:textId="61825678" w:rsidR="00E324CA" w:rsidRPr="006F109C" w:rsidRDefault="004D47DB" w:rsidP="008D077C">
            <w:pPr>
              <w:rPr>
                <w:rFonts w:ascii="Times New Roman" w:hAnsi="Times New Roman"/>
                <w:sz w:val="20"/>
                <w:szCs w:val="20"/>
              </w:rPr>
            </w:pPr>
            <w:r>
              <w:rPr>
                <w:rFonts w:ascii="Times New Roman" w:hAnsi="Times New Roman"/>
                <w:sz w:val="20"/>
                <w:szCs w:val="20"/>
              </w:rPr>
              <w:t>I</w:t>
            </w:r>
            <w:r w:rsidR="00E324CA" w:rsidRPr="006F109C">
              <w:rPr>
                <w:rFonts w:ascii="Times New Roman" w:hAnsi="Times New Roman"/>
                <w:sz w:val="20"/>
                <w:szCs w:val="20"/>
              </w:rPr>
              <w:t>LO (</w:t>
            </w:r>
            <w:r w:rsidR="00E324CA">
              <w:rPr>
                <w:rFonts w:ascii="Times New Roman" w:hAnsi="Times New Roman"/>
                <w:sz w:val="20"/>
                <w:szCs w:val="20"/>
              </w:rPr>
              <w:t>8</w:t>
            </w:r>
            <w:r w:rsidR="00E324CA" w:rsidRPr="006F109C">
              <w:rPr>
                <w:rFonts w:ascii="Times New Roman" w:hAnsi="Times New Roman"/>
                <w:sz w:val="20"/>
                <w:szCs w:val="20"/>
              </w:rPr>
              <w:t>)</w:t>
            </w:r>
          </w:p>
        </w:tc>
        <w:tc>
          <w:tcPr>
            <w:tcW w:w="844" w:type="dxa"/>
          </w:tcPr>
          <w:p w14:paraId="1CA8C706" w14:textId="7C6ED33C" w:rsidR="00E324CA" w:rsidRPr="006F109C" w:rsidRDefault="004D47DB" w:rsidP="008D077C">
            <w:pPr>
              <w:rPr>
                <w:rFonts w:ascii="Times New Roman" w:hAnsi="Times New Roman"/>
                <w:sz w:val="20"/>
                <w:szCs w:val="20"/>
              </w:rPr>
            </w:pPr>
            <w:r>
              <w:rPr>
                <w:rFonts w:ascii="Times New Roman" w:hAnsi="Times New Roman"/>
                <w:sz w:val="20"/>
                <w:szCs w:val="20"/>
              </w:rPr>
              <w:t>I</w:t>
            </w:r>
            <w:r w:rsidR="00E324CA" w:rsidRPr="0009389A">
              <w:rPr>
                <w:rFonts w:ascii="Times New Roman" w:hAnsi="Times New Roman"/>
                <w:sz w:val="20"/>
                <w:szCs w:val="20"/>
              </w:rPr>
              <w:t>LO (</w:t>
            </w:r>
            <w:r w:rsidR="00E324CA">
              <w:rPr>
                <w:rFonts w:ascii="Times New Roman" w:hAnsi="Times New Roman"/>
                <w:sz w:val="20"/>
                <w:szCs w:val="20"/>
              </w:rPr>
              <w:t>9</w:t>
            </w:r>
            <w:r w:rsidR="00E324CA" w:rsidRPr="0009389A">
              <w:rPr>
                <w:rFonts w:ascii="Times New Roman" w:hAnsi="Times New Roman"/>
                <w:sz w:val="20"/>
                <w:szCs w:val="20"/>
              </w:rPr>
              <w:t>)</w:t>
            </w:r>
          </w:p>
        </w:tc>
      </w:tr>
      <w:tr w:rsidR="00E324CA" w:rsidRPr="006F109C" w14:paraId="17EA35AD" w14:textId="77777777" w:rsidTr="00455708">
        <w:trPr>
          <w:trHeight w:val="360"/>
        </w:trPr>
        <w:tc>
          <w:tcPr>
            <w:tcW w:w="2284" w:type="dxa"/>
          </w:tcPr>
          <w:p w14:paraId="0A891832" w14:textId="0A64CD2A" w:rsidR="00E324CA" w:rsidRPr="006F109C" w:rsidRDefault="008E0600" w:rsidP="008D077C">
            <w:pPr>
              <w:tabs>
                <w:tab w:val="right" w:pos="2068"/>
              </w:tabs>
              <w:rPr>
                <w:rFonts w:ascii="Times New Roman" w:hAnsi="Times New Roman"/>
                <w:sz w:val="20"/>
                <w:szCs w:val="20"/>
              </w:rPr>
            </w:pPr>
            <w:r>
              <w:rPr>
                <w:rFonts w:ascii="Times New Roman" w:hAnsi="Times New Roman"/>
                <w:sz w:val="20"/>
                <w:szCs w:val="20"/>
              </w:rPr>
              <w:t>1</w:t>
            </w:r>
          </w:p>
        </w:tc>
        <w:tc>
          <w:tcPr>
            <w:tcW w:w="844" w:type="dxa"/>
          </w:tcPr>
          <w:p w14:paraId="4871E85E" w14:textId="77777777" w:rsidR="00E324CA" w:rsidRPr="006F109C" w:rsidRDefault="00E324CA" w:rsidP="008D077C">
            <w:pPr>
              <w:rPr>
                <w:rFonts w:ascii="Times New Roman" w:hAnsi="Times New Roman"/>
                <w:sz w:val="20"/>
                <w:szCs w:val="20"/>
              </w:rPr>
            </w:pPr>
            <w:r>
              <w:rPr>
                <w:rFonts w:ascii="Times New Roman" w:hAnsi="Times New Roman"/>
                <w:sz w:val="20"/>
                <w:szCs w:val="20"/>
              </w:rPr>
              <w:t>X</w:t>
            </w:r>
          </w:p>
        </w:tc>
        <w:tc>
          <w:tcPr>
            <w:tcW w:w="844" w:type="dxa"/>
          </w:tcPr>
          <w:p w14:paraId="54EC2C73" w14:textId="77777777" w:rsidR="00E324CA" w:rsidRPr="006F109C" w:rsidRDefault="00E324CA" w:rsidP="008D077C">
            <w:pPr>
              <w:rPr>
                <w:rFonts w:ascii="Times New Roman" w:hAnsi="Times New Roman"/>
                <w:sz w:val="20"/>
                <w:szCs w:val="20"/>
              </w:rPr>
            </w:pPr>
          </w:p>
        </w:tc>
        <w:tc>
          <w:tcPr>
            <w:tcW w:w="844" w:type="dxa"/>
          </w:tcPr>
          <w:p w14:paraId="03720A81" w14:textId="77777777" w:rsidR="00E324CA" w:rsidRPr="006F109C" w:rsidRDefault="00E324CA" w:rsidP="008D077C">
            <w:pPr>
              <w:rPr>
                <w:rFonts w:ascii="Times New Roman" w:hAnsi="Times New Roman"/>
                <w:sz w:val="20"/>
                <w:szCs w:val="20"/>
              </w:rPr>
            </w:pPr>
          </w:p>
        </w:tc>
        <w:tc>
          <w:tcPr>
            <w:tcW w:w="844" w:type="dxa"/>
          </w:tcPr>
          <w:p w14:paraId="4909985B" w14:textId="77777777" w:rsidR="00E324CA" w:rsidRPr="006F109C" w:rsidRDefault="00E324CA" w:rsidP="008D077C">
            <w:pPr>
              <w:rPr>
                <w:rFonts w:ascii="Times New Roman" w:hAnsi="Times New Roman"/>
                <w:sz w:val="20"/>
                <w:szCs w:val="20"/>
              </w:rPr>
            </w:pPr>
          </w:p>
        </w:tc>
        <w:tc>
          <w:tcPr>
            <w:tcW w:w="844" w:type="dxa"/>
          </w:tcPr>
          <w:p w14:paraId="1026BC52" w14:textId="77777777" w:rsidR="00E324CA" w:rsidRPr="006F109C" w:rsidRDefault="00E324CA" w:rsidP="008D077C">
            <w:pPr>
              <w:rPr>
                <w:rFonts w:ascii="Times New Roman" w:hAnsi="Times New Roman"/>
                <w:sz w:val="20"/>
                <w:szCs w:val="20"/>
              </w:rPr>
            </w:pPr>
          </w:p>
        </w:tc>
        <w:tc>
          <w:tcPr>
            <w:tcW w:w="844" w:type="dxa"/>
          </w:tcPr>
          <w:p w14:paraId="3913406D" w14:textId="77777777" w:rsidR="00E324CA" w:rsidRPr="006F109C" w:rsidRDefault="00E324CA" w:rsidP="008D077C">
            <w:pPr>
              <w:rPr>
                <w:rFonts w:ascii="Times New Roman" w:hAnsi="Times New Roman"/>
                <w:sz w:val="20"/>
                <w:szCs w:val="20"/>
              </w:rPr>
            </w:pPr>
          </w:p>
        </w:tc>
        <w:tc>
          <w:tcPr>
            <w:tcW w:w="844" w:type="dxa"/>
          </w:tcPr>
          <w:p w14:paraId="329B56A3" w14:textId="77777777" w:rsidR="00E324CA" w:rsidRPr="006F109C" w:rsidRDefault="00E324CA" w:rsidP="008D077C">
            <w:pPr>
              <w:rPr>
                <w:rFonts w:ascii="Times New Roman" w:hAnsi="Times New Roman"/>
                <w:sz w:val="20"/>
                <w:szCs w:val="20"/>
              </w:rPr>
            </w:pPr>
          </w:p>
        </w:tc>
        <w:tc>
          <w:tcPr>
            <w:tcW w:w="844" w:type="dxa"/>
          </w:tcPr>
          <w:p w14:paraId="0C57782B" w14:textId="77777777" w:rsidR="00E324CA" w:rsidRPr="006F109C" w:rsidRDefault="00E324CA" w:rsidP="008D077C">
            <w:pPr>
              <w:rPr>
                <w:rFonts w:ascii="Times New Roman" w:hAnsi="Times New Roman"/>
                <w:sz w:val="20"/>
                <w:szCs w:val="20"/>
              </w:rPr>
            </w:pPr>
          </w:p>
        </w:tc>
        <w:tc>
          <w:tcPr>
            <w:tcW w:w="844" w:type="dxa"/>
          </w:tcPr>
          <w:p w14:paraId="12A9D201" w14:textId="77777777" w:rsidR="00E324CA" w:rsidRPr="006F109C" w:rsidRDefault="00E324CA" w:rsidP="008D077C">
            <w:pPr>
              <w:rPr>
                <w:rFonts w:ascii="Times New Roman" w:hAnsi="Times New Roman"/>
                <w:sz w:val="20"/>
                <w:szCs w:val="20"/>
              </w:rPr>
            </w:pPr>
          </w:p>
        </w:tc>
      </w:tr>
      <w:tr w:rsidR="00E324CA" w:rsidRPr="006F109C" w14:paraId="3457F9C8" w14:textId="77777777" w:rsidTr="00455708">
        <w:trPr>
          <w:trHeight w:val="360"/>
        </w:trPr>
        <w:tc>
          <w:tcPr>
            <w:tcW w:w="2284" w:type="dxa"/>
          </w:tcPr>
          <w:p w14:paraId="0F19E200" w14:textId="24C266A7" w:rsidR="00E324CA" w:rsidRPr="006F109C" w:rsidRDefault="008E0600" w:rsidP="008D077C">
            <w:pPr>
              <w:rPr>
                <w:rFonts w:ascii="Times New Roman" w:hAnsi="Times New Roman"/>
                <w:sz w:val="20"/>
                <w:szCs w:val="20"/>
              </w:rPr>
            </w:pPr>
            <w:r>
              <w:rPr>
                <w:rFonts w:ascii="Times New Roman" w:hAnsi="Times New Roman"/>
                <w:sz w:val="20"/>
                <w:szCs w:val="20"/>
              </w:rPr>
              <w:t>2</w:t>
            </w:r>
          </w:p>
        </w:tc>
        <w:tc>
          <w:tcPr>
            <w:tcW w:w="844" w:type="dxa"/>
          </w:tcPr>
          <w:p w14:paraId="6EFFDDA8" w14:textId="77777777" w:rsidR="00E324CA" w:rsidRPr="006F109C" w:rsidRDefault="00E324CA" w:rsidP="008D077C">
            <w:pPr>
              <w:rPr>
                <w:rFonts w:ascii="Times New Roman" w:hAnsi="Times New Roman"/>
                <w:sz w:val="20"/>
                <w:szCs w:val="20"/>
              </w:rPr>
            </w:pPr>
            <w:r>
              <w:rPr>
                <w:rFonts w:ascii="Times New Roman" w:hAnsi="Times New Roman"/>
                <w:sz w:val="20"/>
                <w:szCs w:val="20"/>
              </w:rPr>
              <w:t>X</w:t>
            </w:r>
          </w:p>
        </w:tc>
        <w:tc>
          <w:tcPr>
            <w:tcW w:w="844" w:type="dxa"/>
          </w:tcPr>
          <w:p w14:paraId="68E7770E" w14:textId="77777777" w:rsidR="00E324CA" w:rsidRPr="006F109C" w:rsidRDefault="00E324CA" w:rsidP="008D077C">
            <w:pPr>
              <w:rPr>
                <w:rFonts w:ascii="Times New Roman" w:hAnsi="Times New Roman"/>
                <w:sz w:val="20"/>
                <w:szCs w:val="20"/>
              </w:rPr>
            </w:pPr>
          </w:p>
        </w:tc>
        <w:tc>
          <w:tcPr>
            <w:tcW w:w="844" w:type="dxa"/>
          </w:tcPr>
          <w:p w14:paraId="12CF4C33" w14:textId="77777777" w:rsidR="00E324CA" w:rsidRPr="006F109C" w:rsidRDefault="00E324CA" w:rsidP="008D077C">
            <w:pPr>
              <w:rPr>
                <w:rFonts w:ascii="Times New Roman" w:hAnsi="Times New Roman"/>
                <w:sz w:val="20"/>
                <w:szCs w:val="20"/>
              </w:rPr>
            </w:pPr>
          </w:p>
        </w:tc>
        <w:tc>
          <w:tcPr>
            <w:tcW w:w="844" w:type="dxa"/>
          </w:tcPr>
          <w:p w14:paraId="35AAFA86" w14:textId="77777777" w:rsidR="00E324CA" w:rsidRPr="006F109C" w:rsidRDefault="00E324CA" w:rsidP="008D077C">
            <w:pPr>
              <w:rPr>
                <w:rFonts w:ascii="Times New Roman" w:hAnsi="Times New Roman"/>
                <w:sz w:val="20"/>
                <w:szCs w:val="20"/>
              </w:rPr>
            </w:pPr>
          </w:p>
        </w:tc>
        <w:tc>
          <w:tcPr>
            <w:tcW w:w="844" w:type="dxa"/>
          </w:tcPr>
          <w:p w14:paraId="7B59B0C8" w14:textId="77777777" w:rsidR="00E324CA" w:rsidRPr="006F109C" w:rsidRDefault="00E324CA" w:rsidP="008D077C">
            <w:pPr>
              <w:rPr>
                <w:rFonts w:ascii="Times New Roman" w:hAnsi="Times New Roman"/>
                <w:sz w:val="20"/>
                <w:szCs w:val="20"/>
              </w:rPr>
            </w:pPr>
          </w:p>
        </w:tc>
        <w:tc>
          <w:tcPr>
            <w:tcW w:w="844" w:type="dxa"/>
          </w:tcPr>
          <w:p w14:paraId="3ADFDB26" w14:textId="77777777" w:rsidR="00E324CA" w:rsidRPr="006F109C" w:rsidRDefault="00E324CA" w:rsidP="008D077C">
            <w:pPr>
              <w:rPr>
                <w:rFonts w:ascii="Times New Roman" w:hAnsi="Times New Roman"/>
                <w:sz w:val="20"/>
                <w:szCs w:val="20"/>
              </w:rPr>
            </w:pPr>
          </w:p>
        </w:tc>
        <w:tc>
          <w:tcPr>
            <w:tcW w:w="844" w:type="dxa"/>
          </w:tcPr>
          <w:p w14:paraId="38E70943" w14:textId="77777777" w:rsidR="00E324CA" w:rsidRPr="006F109C" w:rsidRDefault="00E324CA" w:rsidP="008D077C">
            <w:pPr>
              <w:rPr>
                <w:rFonts w:ascii="Times New Roman" w:hAnsi="Times New Roman"/>
                <w:sz w:val="20"/>
                <w:szCs w:val="20"/>
              </w:rPr>
            </w:pPr>
          </w:p>
        </w:tc>
        <w:tc>
          <w:tcPr>
            <w:tcW w:w="844" w:type="dxa"/>
          </w:tcPr>
          <w:p w14:paraId="125B1B9F" w14:textId="77777777" w:rsidR="00E324CA" w:rsidRPr="006F109C" w:rsidRDefault="00E324CA" w:rsidP="008D077C">
            <w:pPr>
              <w:rPr>
                <w:rFonts w:ascii="Times New Roman" w:hAnsi="Times New Roman"/>
                <w:sz w:val="20"/>
                <w:szCs w:val="20"/>
              </w:rPr>
            </w:pPr>
          </w:p>
        </w:tc>
        <w:tc>
          <w:tcPr>
            <w:tcW w:w="844" w:type="dxa"/>
          </w:tcPr>
          <w:p w14:paraId="4C3F52CA" w14:textId="77777777" w:rsidR="00E324CA" w:rsidRPr="006F109C" w:rsidRDefault="00E324CA" w:rsidP="008D077C">
            <w:pPr>
              <w:rPr>
                <w:rFonts w:ascii="Times New Roman" w:hAnsi="Times New Roman"/>
                <w:sz w:val="20"/>
                <w:szCs w:val="20"/>
              </w:rPr>
            </w:pPr>
          </w:p>
        </w:tc>
      </w:tr>
      <w:tr w:rsidR="00E324CA" w:rsidRPr="006F109C" w14:paraId="2CAF3649" w14:textId="77777777" w:rsidTr="00455708">
        <w:trPr>
          <w:trHeight w:val="360"/>
        </w:trPr>
        <w:tc>
          <w:tcPr>
            <w:tcW w:w="2284" w:type="dxa"/>
          </w:tcPr>
          <w:p w14:paraId="275A2977" w14:textId="50E8D1F5" w:rsidR="00E324CA" w:rsidRPr="006F109C" w:rsidRDefault="008E0600" w:rsidP="008D077C">
            <w:pPr>
              <w:rPr>
                <w:rFonts w:ascii="Times New Roman" w:hAnsi="Times New Roman"/>
                <w:sz w:val="20"/>
                <w:szCs w:val="20"/>
              </w:rPr>
            </w:pPr>
            <w:r>
              <w:rPr>
                <w:rFonts w:ascii="Times New Roman" w:hAnsi="Times New Roman"/>
                <w:sz w:val="20"/>
                <w:szCs w:val="20"/>
              </w:rPr>
              <w:t>3</w:t>
            </w:r>
          </w:p>
        </w:tc>
        <w:tc>
          <w:tcPr>
            <w:tcW w:w="844" w:type="dxa"/>
          </w:tcPr>
          <w:p w14:paraId="48F58E86" w14:textId="77777777" w:rsidR="00E324CA" w:rsidRPr="006F109C" w:rsidRDefault="00E324CA" w:rsidP="008D077C">
            <w:pPr>
              <w:rPr>
                <w:rFonts w:ascii="Times New Roman" w:hAnsi="Times New Roman"/>
                <w:sz w:val="20"/>
                <w:szCs w:val="20"/>
              </w:rPr>
            </w:pPr>
          </w:p>
        </w:tc>
        <w:tc>
          <w:tcPr>
            <w:tcW w:w="844" w:type="dxa"/>
          </w:tcPr>
          <w:p w14:paraId="0F6991C9" w14:textId="77777777" w:rsidR="00E324CA" w:rsidRPr="006F109C" w:rsidRDefault="00E324CA" w:rsidP="008D077C">
            <w:pPr>
              <w:rPr>
                <w:rFonts w:ascii="Times New Roman" w:hAnsi="Times New Roman"/>
                <w:sz w:val="20"/>
                <w:szCs w:val="20"/>
              </w:rPr>
            </w:pPr>
          </w:p>
        </w:tc>
        <w:tc>
          <w:tcPr>
            <w:tcW w:w="844" w:type="dxa"/>
          </w:tcPr>
          <w:p w14:paraId="600A7D19" w14:textId="77777777" w:rsidR="00E324CA" w:rsidRPr="006F109C" w:rsidRDefault="00E324CA" w:rsidP="008D077C">
            <w:pPr>
              <w:rPr>
                <w:rFonts w:ascii="Times New Roman" w:hAnsi="Times New Roman"/>
                <w:sz w:val="20"/>
                <w:szCs w:val="20"/>
              </w:rPr>
            </w:pPr>
          </w:p>
        </w:tc>
        <w:tc>
          <w:tcPr>
            <w:tcW w:w="844" w:type="dxa"/>
          </w:tcPr>
          <w:p w14:paraId="0D6E00F3" w14:textId="77777777" w:rsidR="00E324CA" w:rsidRPr="006F109C" w:rsidRDefault="00E324CA" w:rsidP="008D077C">
            <w:pPr>
              <w:rPr>
                <w:rFonts w:ascii="Times New Roman" w:hAnsi="Times New Roman"/>
                <w:sz w:val="20"/>
                <w:szCs w:val="20"/>
              </w:rPr>
            </w:pPr>
          </w:p>
        </w:tc>
        <w:tc>
          <w:tcPr>
            <w:tcW w:w="844" w:type="dxa"/>
          </w:tcPr>
          <w:p w14:paraId="50272E16" w14:textId="77777777" w:rsidR="00E324CA" w:rsidRPr="006F109C" w:rsidRDefault="00E324CA" w:rsidP="008D077C">
            <w:pPr>
              <w:rPr>
                <w:rFonts w:ascii="Times New Roman" w:hAnsi="Times New Roman"/>
                <w:sz w:val="20"/>
                <w:szCs w:val="20"/>
              </w:rPr>
            </w:pPr>
            <w:r>
              <w:rPr>
                <w:rFonts w:ascii="Times New Roman" w:hAnsi="Times New Roman"/>
                <w:sz w:val="20"/>
                <w:szCs w:val="20"/>
              </w:rPr>
              <w:t>X</w:t>
            </w:r>
          </w:p>
        </w:tc>
        <w:tc>
          <w:tcPr>
            <w:tcW w:w="844" w:type="dxa"/>
          </w:tcPr>
          <w:p w14:paraId="0A1FEA98" w14:textId="77777777" w:rsidR="00E324CA" w:rsidRPr="006F109C" w:rsidRDefault="00E324CA" w:rsidP="008D077C">
            <w:pPr>
              <w:rPr>
                <w:rFonts w:ascii="Times New Roman" w:hAnsi="Times New Roman"/>
                <w:sz w:val="20"/>
                <w:szCs w:val="20"/>
              </w:rPr>
            </w:pPr>
          </w:p>
        </w:tc>
        <w:tc>
          <w:tcPr>
            <w:tcW w:w="844" w:type="dxa"/>
          </w:tcPr>
          <w:p w14:paraId="05779294" w14:textId="77777777" w:rsidR="00E324CA" w:rsidRPr="006F109C" w:rsidRDefault="00E324CA" w:rsidP="008D077C">
            <w:pPr>
              <w:rPr>
                <w:rFonts w:ascii="Times New Roman" w:hAnsi="Times New Roman"/>
                <w:sz w:val="20"/>
                <w:szCs w:val="20"/>
              </w:rPr>
            </w:pPr>
          </w:p>
        </w:tc>
        <w:tc>
          <w:tcPr>
            <w:tcW w:w="844" w:type="dxa"/>
          </w:tcPr>
          <w:p w14:paraId="573EE492" w14:textId="77777777" w:rsidR="00E324CA" w:rsidRPr="006F109C" w:rsidRDefault="00E324CA" w:rsidP="008D077C">
            <w:pPr>
              <w:rPr>
                <w:rFonts w:ascii="Times New Roman" w:hAnsi="Times New Roman"/>
                <w:sz w:val="20"/>
                <w:szCs w:val="20"/>
              </w:rPr>
            </w:pPr>
          </w:p>
        </w:tc>
        <w:tc>
          <w:tcPr>
            <w:tcW w:w="844" w:type="dxa"/>
          </w:tcPr>
          <w:p w14:paraId="22D3A6B5" w14:textId="77777777" w:rsidR="00E324CA" w:rsidRPr="006F109C" w:rsidRDefault="00E324CA" w:rsidP="008D077C">
            <w:pPr>
              <w:rPr>
                <w:rFonts w:ascii="Times New Roman" w:hAnsi="Times New Roman"/>
                <w:sz w:val="20"/>
                <w:szCs w:val="20"/>
              </w:rPr>
            </w:pPr>
            <w:r>
              <w:rPr>
                <w:rFonts w:ascii="Times New Roman" w:hAnsi="Times New Roman"/>
                <w:sz w:val="20"/>
                <w:szCs w:val="20"/>
              </w:rPr>
              <w:t>X</w:t>
            </w:r>
          </w:p>
        </w:tc>
      </w:tr>
      <w:tr w:rsidR="00E324CA" w:rsidRPr="006F109C" w14:paraId="669B08BA" w14:textId="77777777" w:rsidTr="00455708">
        <w:trPr>
          <w:trHeight w:val="360"/>
        </w:trPr>
        <w:tc>
          <w:tcPr>
            <w:tcW w:w="2284" w:type="dxa"/>
          </w:tcPr>
          <w:p w14:paraId="342D6E7A" w14:textId="0ECB942D" w:rsidR="00E324CA" w:rsidRPr="006F109C" w:rsidRDefault="008E0600" w:rsidP="008D077C">
            <w:pPr>
              <w:tabs>
                <w:tab w:val="center" w:pos="1034"/>
              </w:tabs>
              <w:rPr>
                <w:rFonts w:ascii="Times New Roman" w:hAnsi="Times New Roman"/>
                <w:sz w:val="20"/>
                <w:szCs w:val="20"/>
              </w:rPr>
            </w:pPr>
            <w:r>
              <w:rPr>
                <w:rFonts w:ascii="Times New Roman" w:hAnsi="Times New Roman"/>
                <w:sz w:val="20"/>
                <w:szCs w:val="20"/>
              </w:rPr>
              <w:t>4</w:t>
            </w:r>
          </w:p>
        </w:tc>
        <w:tc>
          <w:tcPr>
            <w:tcW w:w="844" w:type="dxa"/>
          </w:tcPr>
          <w:p w14:paraId="4DF402BB" w14:textId="77777777" w:rsidR="00E324CA" w:rsidRPr="006F109C" w:rsidRDefault="00E324CA" w:rsidP="008D077C">
            <w:pPr>
              <w:rPr>
                <w:rFonts w:ascii="Times New Roman" w:hAnsi="Times New Roman"/>
                <w:sz w:val="20"/>
                <w:szCs w:val="20"/>
              </w:rPr>
            </w:pPr>
          </w:p>
        </w:tc>
        <w:tc>
          <w:tcPr>
            <w:tcW w:w="844" w:type="dxa"/>
          </w:tcPr>
          <w:p w14:paraId="2519938E" w14:textId="77777777" w:rsidR="00E324CA" w:rsidRPr="006F109C" w:rsidRDefault="00E324CA" w:rsidP="008D077C">
            <w:pPr>
              <w:rPr>
                <w:rFonts w:ascii="Times New Roman" w:hAnsi="Times New Roman"/>
                <w:sz w:val="20"/>
                <w:szCs w:val="20"/>
              </w:rPr>
            </w:pPr>
          </w:p>
        </w:tc>
        <w:tc>
          <w:tcPr>
            <w:tcW w:w="844" w:type="dxa"/>
          </w:tcPr>
          <w:p w14:paraId="613E7D55" w14:textId="77777777" w:rsidR="00E324CA" w:rsidRPr="006F109C" w:rsidRDefault="00E324CA" w:rsidP="008D077C">
            <w:pPr>
              <w:rPr>
                <w:rFonts w:ascii="Times New Roman" w:hAnsi="Times New Roman"/>
                <w:sz w:val="20"/>
                <w:szCs w:val="20"/>
              </w:rPr>
            </w:pPr>
          </w:p>
        </w:tc>
        <w:tc>
          <w:tcPr>
            <w:tcW w:w="844" w:type="dxa"/>
          </w:tcPr>
          <w:p w14:paraId="355B2269" w14:textId="77777777" w:rsidR="00E324CA" w:rsidRPr="006F109C" w:rsidRDefault="00E324CA" w:rsidP="008D077C">
            <w:pPr>
              <w:rPr>
                <w:rFonts w:ascii="Times New Roman" w:hAnsi="Times New Roman"/>
                <w:sz w:val="20"/>
                <w:szCs w:val="20"/>
              </w:rPr>
            </w:pPr>
          </w:p>
        </w:tc>
        <w:tc>
          <w:tcPr>
            <w:tcW w:w="844" w:type="dxa"/>
          </w:tcPr>
          <w:p w14:paraId="0443EBA4" w14:textId="77777777" w:rsidR="00E324CA" w:rsidRPr="006F109C" w:rsidRDefault="00E324CA" w:rsidP="008D077C">
            <w:pPr>
              <w:rPr>
                <w:rFonts w:ascii="Times New Roman" w:hAnsi="Times New Roman"/>
                <w:sz w:val="20"/>
                <w:szCs w:val="20"/>
              </w:rPr>
            </w:pPr>
            <w:r>
              <w:rPr>
                <w:rFonts w:ascii="Times New Roman" w:hAnsi="Times New Roman"/>
                <w:sz w:val="20"/>
                <w:szCs w:val="20"/>
              </w:rPr>
              <w:t>X</w:t>
            </w:r>
          </w:p>
        </w:tc>
        <w:tc>
          <w:tcPr>
            <w:tcW w:w="844" w:type="dxa"/>
          </w:tcPr>
          <w:p w14:paraId="3CB3AFB8" w14:textId="77777777" w:rsidR="00E324CA" w:rsidRPr="006F109C" w:rsidRDefault="00E324CA" w:rsidP="008D077C">
            <w:pPr>
              <w:rPr>
                <w:rFonts w:ascii="Times New Roman" w:hAnsi="Times New Roman"/>
                <w:sz w:val="20"/>
                <w:szCs w:val="20"/>
              </w:rPr>
            </w:pPr>
          </w:p>
        </w:tc>
        <w:tc>
          <w:tcPr>
            <w:tcW w:w="844" w:type="dxa"/>
          </w:tcPr>
          <w:p w14:paraId="54690813" w14:textId="77777777" w:rsidR="00E324CA" w:rsidRPr="006F109C" w:rsidRDefault="00E324CA" w:rsidP="008D077C">
            <w:pPr>
              <w:rPr>
                <w:rFonts w:ascii="Times New Roman" w:hAnsi="Times New Roman"/>
                <w:sz w:val="20"/>
                <w:szCs w:val="20"/>
              </w:rPr>
            </w:pPr>
          </w:p>
        </w:tc>
        <w:tc>
          <w:tcPr>
            <w:tcW w:w="844" w:type="dxa"/>
          </w:tcPr>
          <w:p w14:paraId="5C679FC3" w14:textId="77777777" w:rsidR="00E324CA" w:rsidRPr="006F109C" w:rsidRDefault="00E324CA" w:rsidP="008D077C">
            <w:pPr>
              <w:rPr>
                <w:rFonts w:ascii="Times New Roman" w:hAnsi="Times New Roman"/>
                <w:sz w:val="20"/>
                <w:szCs w:val="20"/>
              </w:rPr>
            </w:pPr>
          </w:p>
        </w:tc>
        <w:tc>
          <w:tcPr>
            <w:tcW w:w="844" w:type="dxa"/>
          </w:tcPr>
          <w:p w14:paraId="0E68D409" w14:textId="77777777" w:rsidR="00E324CA" w:rsidRPr="006F109C" w:rsidRDefault="00E324CA" w:rsidP="008D077C">
            <w:pPr>
              <w:rPr>
                <w:rFonts w:ascii="Times New Roman" w:hAnsi="Times New Roman"/>
                <w:sz w:val="20"/>
                <w:szCs w:val="20"/>
              </w:rPr>
            </w:pPr>
            <w:r>
              <w:rPr>
                <w:rFonts w:ascii="Times New Roman" w:hAnsi="Times New Roman"/>
                <w:sz w:val="20"/>
                <w:szCs w:val="20"/>
              </w:rPr>
              <w:t>X</w:t>
            </w:r>
          </w:p>
        </w:tc>
      </w:tr>
      <w:tr w:rsidR="00E324CA" w:rsidRPr="006F109C" w14:paraId="6FED3F3A" w14:textId="77777777" w:rsidTr="00455708">
        <w:trPr>
          <w:trHeight w:val="360"/>
        </w:trPr>
        <w:tc>
          <w:tcPr>
            <w:tcW w:w="2284" w:type="dxa"/>
          </w:tcPr>
          <w:p w14:paraId="0304738B" w14:textId="3300329A" w:rsidR="00E324CA" w:rsidRPr="006F109C" w:rsidRDefault="008E0600" w:rsidP="008D077C">
            <w:pPr>
              <w:rPr>
                <w:rFonts w:ascii="Times New Roman" w:hAnsi="Times New Roman"/>
                <w:sz w:val="20"/>
                <w:szCs w:val="20"/>
              </w:rPr>
            </w:pPr>
            <w:r>
              <w:rPr>
                <w:rFonts w:ascii="Times New Roman" w:hAnsi="Times New Roman"/>
                <w:sz w:val="20"/>
                <w:szCs w:val="20"/>
              </w:rPr>
              <w:t>5</w:t>
            </w:r>
          </w:p>
        </w:tc>
        <w:tc>
          <w:tcPr>
            <w:tcW w:w="844" w:type="dxa"/>
          </w:tcPr>
          <w:p w14:paraId="5CD141A2" w14:textId="77777777" w:rsidR="00E324CA" w:rsidRPr="006F109C" w:rsidRDefault="00E324CA" w:rsidP="008D077C">
            <w:pPr>
              <w:rPr>
                <w:rFonts w:ascii="Times New Roman" w:hAnsi="Times New Roman"/>
                <w:sz w:val="20"/>
                <w:szCs w:val="20"/>
              </w:rPr>
            </w:pPr>
          </w:p>
        </w:tc>
        <w:tc>
          <w:tcPr>
            <w:tcW w:w="844" w:type="dxa"/>
          </w:tcPr>
          <w:p w14:paraId="62CFCF26" w14:textId="77777777" w:rsidR="00E324CA" w:rsidRPr="006F109C" w:rsidRDefault="00E324CA" w:rsidP="008D077C">
            <w:pPr>
              <w:rPr>
                <w:rFonts w:ascii="Times New Roman" w:hAnsi="Times New Roman"/>
                <w:sz w:val="20"/>
                <w:szCs w:val="20"/>
              </w:rPr>
            </w:pPr>
          </w:p>
        </w:tc>
        <w:tc>
          <w:tcPr>
            <w:tcW w:w="844" w:type="dxa"/>
          </w:tcPr>
          <w:p w14:paraId="594AD9D7" w14:textId="77777777" w:rsidR="00E324CA" w:rsidRPr="006F109C" w:rsidRDefault="00E324CA" w:rsidP="008D077C">
            <w:pPr>
              <w:rPr>
                <w:rFonts w:ascii="Times New Roman" w:hAnsi="Times New Roman"/>
                <w:sz w:val="20"/>
                <w:szCs w:val="20"/>
              </w:rPr>
            </w:pPr>
          </w:p>
        </w:tc>
        <w:tc>
          <w:tcPr>
            <w:tcW w:w="844" w:type="dxa"/>
          </w:tcPr>
          <w:p w14:paraId="279402AB" w14:textId="77777777" w:rsidR="00E324CA" w:rsidRPr="006F109C" w:rsidRDefault="00E324CA" w:rsidP="008D077C">
            <w:pPr>
              <w:rPr>
                <w:rFonts w:ascii="Times New Roman" w:hAnsi="Times New Roman"/>
                <w:sz w:val="20"/>
                <w:szCs w:val="20"/>
              </w:rPr>
            </w:pPr>
          </w:p>
        </w:tc>
        <w:tc>
          <w:tcPr>
            <w:tcW w:w="844" w:type="dxa"/>
          </w:tcPr>
          <w:p w14:paraId="743733BC" w14:textId="77777777" w:rsidR="00E324CA" w:rsidRPr="006F109C" w:rsidRDefault="00E324CA" w:rsidP="008D077C">
            <w:pPr>
              <w:rPr>
                <w:rFonts w:ascii="Times New Roman" w:hAnsi="Times New Roman"/>
                <w:sz w:val="20"/>
                <w:szCs w:val="20"/>
              </w:rPr>
            </w:pPr>
            <w:r>
              <w:rPr>
                <w:rFonts w:ascii="Times New Roman" w:hAnsi="Times New Roman"/>
                <w:sz w:val="20"/>
                <w:szCs w:val="20"/>
              </w:rPr>
              <w:t>X</w:t>
            </w:r>
          </w:p>
        </w:tc>
        <w:tc>
          <w:tcPr>
            <w:tcW w:w="844" w:type="dxa"/>
          </w:tcPr>
          <w:p w14:paraId="04C8966E" w14:textId="77777777" w:rsidR="00E324CA" w:rsidRPr="006F109C" w:rsidRDefault="00E324CA" w:rsidP="008D077C">
            <w:pPr>
              <w:rPr>
                <w:rFonts w:ascii="Times New Roman" w:hAnsi="Times New Roman"/>
                <w:sz w:val="20"/>
                <w:szCs w:val="20"/>
              </w:rPr>
            </w:pPr>
          </w:p>
        </w:tc>
        <w:tc>
          <w:tcPr>
            <w:tcW w:w="844" w:type="dxa"/>
          </w:tcPr>
          <w:p w14:paraId="1E3FB96D" w14:textId="77777777" w:rsidR="00E324CA" w:rsidRPr="006F109C" w:rsidRDefault="00E324CA" w:rsidP="008D077C">
            <w:pPr>
              <w:rPr>
                <w:rFonts w:ascii="Times New Roman" w:hAnsi="Times New Roman"/>
                <w:sz w:val="20"/>
                <w:szCs w:val="20"/>
              </w:rPr>
            </w:pPr>
          </w:p>
        </w:tc>
        <w:tc>
          <w:tcPr>
            <w:tcW w:w="844" w:type="dxa"/>
          </w:tcPr>
          <w:p w14:paraId="0DB95EAC" w14:textId="77777777" w:rsidR="00E324CA" w:rsidRPr="006F109C" w:rsidRDefault="00E324CA" w:rsidP="008D077C">
            <w:pPr>
              <w:rPr>
                <w:rFonts w:ascii="Times New Roman" w:hAnsi="Times New Roman"/>
                <w:sz w:val="20"/>
                <w:szCs w:val="20"/>
              </w:rPr>
            </w:pPr>
          </w:p>
        </w:tc>
        <w:tc>
          <w:tcPr>
            <w:tcW w:w="844" w:type="dxa"/>
          </w:tcPr>
          <w:p w14:paraId="1B719852" w14:textId="77777777" w:rsidR="00E324CA" w:rsidRPr="006F109C" w:rsidRDefault="00E324CA" w:rsidP="008D077C">
            <w:pPr>
              <w:rPr>
                <w:rFonts w:ascii="Times New Roman" w:hAnsi="Times New Roman"/>
                <w:sz w:val="20"/>
                <w:szCs w:val="20"/>
              </w:rPr>
            </w:pPr>
            <w:r>
              <w:rPr>
                <w:rFonts w:ascii="Times New Roman" w:hAnsi="Times New Roman"/>
                <w:sz w:val="20"/>
                <w:szCs w:val="20"/>
              </w:rPr>
              <w:t>X</w:t>
            </w:r>
          </w:p>
        </w:tc>
      </w:tr>
      <w:tr w:rsidR="00E324CA" w:rsidRPr="006F109C" w14:paraId="5966C6A1" w14:textId="77777777" w:rsidTr="00455708">
        <w:trPr>
          <w:trHeight w:val="360"/>
        </w:trPr>
        <w:tc>
          <w:tcPr>
            <w:tcW w:w="2284" w:type="dxa"/>
          </w:tcPr>
          <w:p w14:paraId="7B9F922C" w14:textId="29A216E3" w:rsidR="00E324CA" w:rsidRPr="006F109C" w:rsidRDefault="008E0600" w:rsidP="008D077C">
            <w:pPr>
              <w:rPr>
                <w:rFonts w:ascii="Times New Roman" w:hAnsi="Times New Roman"/>
                <w:sz w:val="20"/>
                <w:szCs w:val="20"/>
              </w:rPr>
            </w:pPr>
            <w:r>
              <w:rPr>
                <w:rFonts w:ascii="Times New Roman" w:hAnsi="Times New Roman"/>
                <w:sz w:val="20"/>
                <w:szCs w:val="20"/>
              </w:rPr>
              <w:t>6</w:t>
            </w:r>
          </w:p>
        </w:tc>
        <w:tc>
          <w:tcPr>
            <w:tcW w:w="844" w:type="dxa"/>
          </w:tcPr>
          <w:p w14:paraId="33B796CC" w14:textId="77777777" w:rsidR="00E324CA" w:rsidRPr="006F109C" w:rsidRDefault="00E324CA" w:rsidP="008D077C">
            <w:pPr>
              <w:rPr>
                <w:rFonts w:ascii="Times New Roman" w:hAnsi="Times New Roman"/>
                <w:sz w:val="20"/>
                <w:szCs w:val="20"/>
              </w:rPr>
            </w:pPr>
          </w:p>
        </w:tc>
        <w:tc>
          <w:tcPr>
            <w:tcW w:w="844" w:type="dxa"/>
          </w:tcPr>
          <w:p w14:paraId="2520F0D8" w14:textId="77777777" w:rsidR="00E324CA" w:rsidRPr="006F109C" w:rsidRDefault="00E324CA" w:rsidP="008D077C">
            <w:pPr>
              <w:rPr>
                <w:rFonts w:ascii="Times New Roman" w:hAnsi="Times New Roman"/>
                <w:sz w:val="20"/>
                <w:szCs w:val="20"/>
              </w:rPr>
            </w:pPr>
          </w:p>
        </w:tc>
        <w:tc>
          <w:tcPr>
            <w:tcW w:w="844" w:type="dxa"/>
          </w:tcPr>
          <w:p w14:paraId="7BC4550C" w14:textId="77777777" w:rsidR="00E324CA" w:rsidRPr="006F109C" w:rsidRDefault="00E324CA" w:rsidP="008D077C">
            <w:pPr>
              <w:rPr>
                <w:rFonts w:ascii="Times New Roman" w:hAnsi="Times New Roman"/>
                <w:sz w:val="20"/>
                <w:szCs w:val="20"/>
              </w:rPr>
            </w:pPr>
          </w:p>
        </w:tc>
        <w:tc>
          <w:tcPr>
            <w:tcW w:w="844" w:type="dxa"/>
          </w:tcPr>
          <w:p w14:paraId="35FFB19C" w14:textId="77777777" w:rsidR="00E324CA" w:rsidRPr="006F109C" w:rsidRDefault="00E324CA" w:rsidP="008D077C">
            <w:pPr>
              <w:rPr>
                <w:rFonts w:ascii="Times New Roman" w:hAnsi="Times New Roman"/>
                <w:sz w:val="20"/>
                <w:szCs w:val="20"/>
              </w:rPr>
            </w:pPr>
          </w:p>
        </w:tc>
        <w:tc>
          <w:tcPr>
            <w:tcW w:w="844" w:type="dxa"/>
          </w:tcPr>
          <w:p w14:paraId="2D4D7814" w14:textId="77777777" w:rsidR="00E324CA" w:rsidRPr="006F109C" w:rsidRDefault="00E324CA" w:rsidP="008D077C">
            <w:pPr>
              <w:rPr>
                <w:rFonts w:ascii="Times New Roman" w:hAnsi="Times New Roman"/>
                <w:sz w:val="20"/>
                <w:szCs w:val="20"/>
              </w:rPr>
            </w:pPr>
            <w:r>
              <w:rPr>
                <w:rFonts w:ascii="Times New Roman" w:hAnsi="Times New Roman"/>
                <w:sz w:val="20"/>
                <w:szCs w:val="20"/>
              </w:rPr>
              <w:t>X</w:t>
            </w:r>
          </w:p>
        </w:tc>
        <w:tc>
          <w:tcPr>
            <w:tcW w:w="844" w:type="dxa"/>
          </w:tcPr>
          <w:p w14:paraId="100458E8" w14:textId="77777777" w:rsidR="00E324CA" w:rsidRPr="006F109C" w:rsidRDefault="00E324CA" w:rsidP="008D077C">
            <w:pPr>
              <w:rPr>
                <w:rFonts w:ascii="Times New Roman" w:hAnsi="Times New Roman"/>
                <w:sz w:val="20"/>
                <w:szCs w:val="20"/>
              </w:rPr>
            </w:pPr>
          </w:p>
        </w:tc>
        <w:tc>
          <w:tcPr>
            <w:tcW w:w="844" w:type="dxa"/>
          </w:tcPr>
          <w:p w14:paraId="11D37441" w14:textId="77777777" w:rsidR="00E324CA" w:rsidRPr="006F109C" w:rsidRDefault="00E324CA" w:rsidP="008D077C">
            <w:pPr>
              <w:rPr>
                <w:rFonts w:ascii="Times New Roman" w:hAnsi="Times New Roman"/>
                <w:sz w:val="20"/>
                <w:szCs w:val="20"/>
              </w:rPr>
            </w:pPr>
          </w:p>
        </w:tc>
        <w:tc>
          <w:tcPr>
            <w:tcW w:w="844" w:type="dxa"/>
          </w:tcPr>
          <w:p w14:paraId="781FAF63" w14:textId="77777777" w:rsidR="00E324CA" w:rsidRPr="006F109C" w:rsidRDefault="00E324CA" w:rsidP="008D077C">
            <w:pPr>
              <w:rPr>
                <w:rFonts w:ascii="Times New Roman" w:hAnsi="Times New Roman"/>
                <w:sz w:val="20"/>
                <w:szCs w:val="20"/>
              </w:rPr>
            </w:pPr>
          </w:p>
        </w:tc>
        <w:tc>
          <w:tcPr>
            <w:tcW w:w="844" w:type="dxa"/>
          </w:tcPr>
          <w:p w14:paraId="729857A2" w14:textId="77777777" w:rsidR="00E324CA" w:rsidRPr="006F109C" w:rsidRDefault="00E324CA" w:rsidP="008D077C">
            <w:pPr>
              <w:rPr>
                <w:rFonts w:ascii="Times New Roman" w:hAnsi="Times New Roman"/>
                <w:sz w:val="20"/>
                <w:szCs w:val="20"/>
              </w:rPr>
            </w:pPr>
            <w:r>
              <w:rPr>
                <w:rFonts w:ascii="Times New Roman" w:hAnsi="Times New Roman"/>
                <w:sz w:val="20"/>
                <w:szCs w:val="20"/>
              </w:rPr>
              <w:t>X</w:t>
            </w:r>
          </w:p>
        </w:tc>
      </w:tr>
    </w:tbl>
    <w:p w14:paraId="0E57AFBF" w14:textId="77777777" w:rsidR="00E324CA" w:rsidRDefault="00E324CA" w:rsidP="00E324CA">
      <w:pPr>
        <w:ind w:left="-810" w:firstLine="810"/>
        <w:rPr>
          <w:rFonts w:ascii="Times New Roman" w:hAnsi="Times New Roman"/>
          <w:b/>
          <w:bCs/>
          <w:sz w:val="24"/>
        </w:rPr>
      </w:pPr>
    </w:p>
    <w:p w14:paraId="3C0AED33" w14:textId="0C469150" w:rsidR="008A2045" w:rsidRPr="0003236B" w:rsidRDefault="008A2045" w:rsidP="00E324CA">
      <w:pPr>
        <w:ind w:left="-810" w:firstLine="810"/>
        <w:rPr>
          <w:rFonts w:ascii="Times New Roman" w:hAnsi="Times New Roman"/>
          <w:b/>
          <w:bCs/>
          <w:sz w:val="24"/>
        </w:rPr>
      </w:pPr>
      <w:r>
        <w:rPr>
          <w:rFonts w:ascii="Times New Roman" w:hAnsi="Times New Roman" w:hint="cs"/>
          <w:b/>
          <w:bCs/>
          <w:sz w:val="24"/>
          <w:rtl/>
        </w:rPr>
        <w:t>2</w:t>
      </w:r>
      <w:r w:rsidR="00A465A2">
        <w:rPr>
          <w:rFonts w:ascii="Times New Roman" w:hAnsi="Times New Roman"/>
          <w:b/>
          <w:bCs/>
          <w:sz w:val="24"/>
        </w:rPr>
        <w:t>3</w:t>
      </w:r>
      <w:r w:rsidRPr="0003236B">
        <w:rPr>
          <w:rFonts w:ascii="Times New Roman" w:hAnsi="Times New Roman"/>
          <w:b/>
          <w:bCs/>
          <w:sz w:val="24"/>
        </w:rPr>
        <w:t>. Topic Outline and Schedule:</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16"/>
      </w:tblGrid>
      <w:tr w:rsidR="008A2045" w:rsidRPr="0003236B" w14:paraId="3610385F" w14:textId="77777777" w:rsidTr="008D077C">
        <w:trPr>
          <w:trHeight w:val="1506"/>
          <w:jc w:val="center"/>
        </w:trPr>
        <w:tc>
          <w:tcPr>
            <w:tcW w:w="10016" w:type="dxa"/>
          </w:tcPr>
          <w:p w14:paraId="0A3A8071" w14:textId="77777777" w:rsidR="008A2045" w:rsidRPr="0003236B" w:rsidRDefault="008A2045" w:rsidP="008D077C">
            <w:pPr>
              <w:rPr>
                <w:rFonts w:ascii="Times New Roman" w:hAnsi="Times New Roman"/>
                <w:sz w:val="24"/>
              </w:rPr>
            </w:pPr>
          </w:p>
          <w:tbl>
            <w:tblPr>
              <w:tblW w:w="11951" w:type="dxa"/>
              <w:tblLayout w:type="fixed"/>
              <w:tblLook w:val="04A0" w:firstRow="1" w:lastRow="0" w:firstColumn="1" w:lastColumn="0" w:noHBand="0" w:noVBand="1"/>
            </w:tblPr>
            <w:tblGrid>
              <w:gridCol w:w="701"/>
              <w:gridCol w:w="657"/>
              <w:gridCol w:w="1890"/>
              <w:gridCol w:w="963"/>
              <w:gridCol w:w="1440"/>
              <w:gridCol w:w="1288"/>
              <w:gridCol w:w="1170"/>
              <w:gridCol w:w="872"/>
              <w:gridCol w:w="990"/>
              <w:gridCol w:w="990"/>
              <w:gridCol w:w="990"/>
            </w:tblGrid>
            <w:tr w:rsidR="008A2045" w:rsidRPr="00472BA9" w14:paraId="78973946" w14:textId="77777777" w:rsidTr="008D077C">
              <w:trPr>
                <w:gridAfter w:val="2"/>
                <w:wAfter w:w="1980" w:type="dxa"/>
                <w:trHeight w:val="944"/>
                <w:tblHeader/>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E2A66" w14:textId="77777777" w:rsidR="008A2045" w:rsidRPr="007B21FF" w:rsidRDefault="008A2045" w:rsidP="008D077C">
                  <w:pPr>
                    <w:jc w:val="center"/>
                    <w:rPr>
                      <w:rFonts w:ascii="Times New Roman" w:hAnsi="Times New Roman"/>
                      <w:b/>
                      <w:bCs/>
                      <w:color w:val="000000"/>
                      <w:sz w:val="17"/>
                      <w:szCs w:val="17"/>
                    </w:rPr>
                  </w:pPr>
                  <w:r w:rsidRPr="007B21FF">
                    <w:rPr>
                      <w:rFonts w:ascii="Times New Roman" w:hAnsi="Times New Roman"/>
                      <w:b/>
                      <w:bCs/>
                      <w:color w:val="000000"/>
                      <w:sz w:val="17"/>
                      <w:szCs w:val="17"/>
                    </w:rPr>
                    <w:t>Week</w:t>
                  </w: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14:paraId="148D3923" w14:textId="77777777" w:rsidR="008A2045" w:rsidRPr="007B21FF" w:rsidRDefault="008A2045" w:rsidP="008D077C">
                  <w:pPr>
                    <w:jc w:val="center"/>
                    <w:rPr>
                      <w:rFonts w:ascii="Times New Roman" w:hAnsi="Times New Roman"/>
                      <w:b/>
                      <w:bCs/>
                      <w:color w:val="000000"/>
                      <w:sz w:val="17"/>
                      <w:szCs w:val="17"/>
                    </w:rPr>
                  </w:pPr>
                  <w:r w:rsidRPr="007B21FF">
                    <w:rPr>
                      <w:rFonts w:ascii="Times New Roman" w:hAnsi="Times New Roman"/>
                      <w:b/>
                      <w:bCs/>
                      <w:color w:val="000000"/>
                      <w:sz w:val="17"/>
                      <w:szCs w:val="17"/>
                    </w:rPr>
                    <w:t>Lecture</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8D5C265" w14:textId="77777777" w:rsidR="008A2045" w:rsidRPr="007B21FF" w:rsidRDefault="008A2045" w:rsidP="008D077C">
                  <w:pPr>
                    <w:jc w:val="center"/>
                    <w:rPr>
                      <w:rFonts w:ascii="Times New Roman" w:hAnsi="Times New Roman"/>
                      <w:b/>
                      <w:bCs/>
                      <w:color w:val="000000"/>
                      <w:sz w:val="17"/>
                      <w:szCs w:val="17"/>
                    </w:rPr>
                  </w:pPr>
                  <w:r w:rsidRPr="007B21FF">
                    <w:rPr>
                      <w:rFonts w:ascii="Times New Roman" w:hAnsi="Times New Roman"/>
                      <w:b/>
                      <w:bCs/>
                      <w:color w:val="000000"/>
                      <w:sz w:val="17"/>
                      <w:szCs w:val="17"/>
                    </w:rPr>
                    <w:t>Topic</w:t>
                  </w:r>
                </w:p>
              </w:tc>
              <w:tc>
                <w:tcPr>
                  <w:tcW w:w="963" w:type="dxa"/>
                  <w:tcBorders>
                    <w:top w:val="single" w:sz="4" w:space="0" w:color="auto"/>
                    <w:left w:val="nil"/>
                    <w:bottom w:val="single" w:sz="4" w:space="0" w:color="auto"/>
                    <w:right w:val="single" w:sz="4" w:space="0" w:color="auto"/>
                  </w:tcBorders>
                </w:tcPr>
                <w:p w14:paraId="0B8F5108" w14:textId="77777777" w:rsidR="008A2045" w:rsidRPr="007B21FF" w:rsidRDefault="008A2045" w:rsidP="008D077C">
                  <w:pPr>
                    <w:jc w:val="center"/>
                    <w:rPr>
                      <w:rFonts w:ascii="Times New Roman" w:hAnsi="Times New Roman"/>
                      <w:b/>
                      <w:bCs/>
                      <w:color w:val="000000"/>
                      <w:sz w:val="17"/>
                      <w:szCs w:val="17"/>
                    </w:rPr>
                  </w:pPr>
                  <w:r>
                    <w:rPr>
                      <w:rFonts w:ascii="Times New Roman" w:hAnsi="Times New Roman"/>
                      <w:b/>
                      <w:bCs/>
                      <w:color w:val="000000"/>
                      <w:sz w:val="17"/>
                      <w:szCs w:val="17"/>
                    </w:rPr>
                    <w:t>Student</w:t>
                  </w:r>
                  <w:r w:rsidRPr="007B21FF">
                    <w:rPr>
                      <w:rFonts w:ascii="Times New Roman" w:hAnsi="Times New Roman"/>
                      <w:b/>
                      <w:bCs/>
                      <w:color w:val="000000"/>
                      <w:sz w:val="17"/>
                      <w:szCs w:val="17"/>
                    </w:rPr>
                    <w:t xml:space="preserve"> Learning Outcome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461CF" w14:textId="77777777" w:rsidR="008A2045" w:rsidRPr="007B21FF" w:rsidRDefault="008A2045" w:rsidP="008D077C">
                  <w:pPr>
                    <w:jc w:val="center"/>
                    <w:rPr>
                      <w:rFonts w:ascii="Times New Roman" w:hAnsi="Times New Roman"/>
                      <w:b/>
                      <w:bCs/>
                      <w:color w:val="000000"/>
                      <w:sz w:val="17"/>
                      <w:szCs w:val="17"/>
                    </w:rPr>
                  </w:pPr>
                  <w:r w:rsidRPr="007B21FF">
                    <w:rPr>
                      <w:rFonts w:ascii="Times New Roman" w:hAnsi="Times New Roman"/>
                      <w:b/>
                      <w:bCs/>
                      <w:color w:val="000000"/>
                      <w:sz w:val="17"/>
                      <w:szCs w:val="17"/>
                    </w:rPr>
                    <w:t>Learning Methods (Face to Face/Blended/ Fully Online)</w:t>
                  </w:r>
                </w:p>
              </w:tc>
              <w:tc>
                <w:tcPr>
                  <w:tcW w:w="1288" w:type="dxa"/>
                  <w:tcBorders>
                    <w:top w:val="single" w:sz="4" w:space="0" w:color="auto"/>
                    <w:left w:val="single" w:sz="4" w:space="0" w:color="auto"/>
                    <w:bottom w:val="single" w:sz="4" w:space="0" w:color="auto"/>
                    <w:right w:val="single" w:sz="4" w:space="0" w:color="auto"/>
                  </w:tcBorders>
                </w:tcPr>
                <w:p w14:paraId="52C8FF61" w14:textId="77777777" w:rsidR="008A2045" w:rsidRPr="007B21FF" w:rsidRDefault="008A2045" w:rsidP="008D077C">
                  <w:pPr>
                    <w:jc w:val="center"/>
                    <w:rPr>
                      <w:rFonts w:ascii="Times New Roman" w:hAnsi="Times New Roman"/>
                      <w:b/>
                      <w:bCs/>
                      <w:color w:val="000000"/>
                      <w:sz w:val="17"/>
                      <w:szCs w:val="17"/>
                    </w:rPr>
                  </w:pPr>
                  <w:r w:rsidRPr="007B21FF">
                    <w:rPr>
                      <w:rFonts w:ascii="Times New Roman" w:hAnsi="Times New Roman"/>
                      <w:b/>
                      <w:bCs/>
                      <w:color w:val="000000"/>
                      <w:sz w:val="17"/>
                      <w:szCs w:val="17"/>
                    </w:rPr>
                    <w:t>Platform</w:t>
                  </w:r>
                </w:p>
              </w:tc>
              <w:tc>
                <w:tcPr>
                  <w:tcW w:w="1170" w:type="dxa"/>
                  <w:tcBorders>
                    <w:top w:val="single" w:sz="4" w:space="0" w:color="auto"/>
                    <w:left w:val="single" w:sz="4" w:space="0" w:color="auto"/>
                    <w:bottom w:val="single" w:sz="4" w:space="0" w:color="auto"/>
                    <w:right w:val="single" w:sz="4" w:space="0" w:color="auto"/>
                  </w:tcBorders>
                </w:tcPr>
                <w:p w14:paraId="03F9FEC7" w14:textId="77777777" w:rsidR="008A2045" w:rsidRPr="007B21FF" w:rsidRDefault="008A2045" w:rsidP="008D077C">
                  <w:pPr>
                    <w:jc w:val="center"/>
                    <w:rPr>
                      <w:rFonts w:ascii="Times New Roman" w:hAnsi="Times New Roman"/>
                      <w:b/>
                      <w:bCs/>
                      <w:color w:val="000000"/>
                      <w:sz w:val="17"/>
                      <w:szCs w:val="17"/>
                    </w:rPr>
                  </w:pPr>
                  <w:r w:rsidRPr="007B21FF">
                    <w:rPr>
                      <w:rFonts w:ascii="Times New Roman" w:hAnsi="Times New Roman"/>
                      <w:b/>
                      <w:bCs/>
                      <w:color w:val="000000"/>
                      <w:sz w:val="17"/>
                      <w:szCs w:val="17"/>
                    </w:rPr>
                    <w:t>Synchronous / Asynchronous Lecturing</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FBB83" w14:textId="77777777" w:rsidR="008A2045" w:rsidRPr="007B21FF" w:rsidRDefault="008A2045" w:rsidP="008D077C">
                  <w:pPr>
                    <w:jc w:val="center"/>
                    <w:rPr>
                      <w:rFonts w:ascii="Times New Roman" w:hAnsi="Times New Roman"/>
                      <w:b/>
                      <w:bCs/>
                      <w:color w:val="000000"/>
                      <w:sz w:val="17"/>
                      <w:szCs w:val="17"/>
                    </w:rPr>
                  </w:pPr>
                  <w:r w:rsidRPr="007B21FF">
                    <w:rPr>
                      <w:rFonts w:ascii="Times New Roman" w:hAnsi="Times New Roman"/>
                      <w:b/>
                      <w:bCs/>
                      <w:color w:val="000000"/>
                      <w:sz w:val="17"/>
                      <w:szCs w:val="17"/>
                    </w:rPr>
                    <w:t>Evaluation Methods</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8B9524C" w14:textId="77777777" w:rsidR="008A2045" w:rsidRPr="007B21FF" w:rsidRDefault="008A2045" w:rsidP="008D077C">
                  <w:pPr>
                    <w:rPr>
                      <w:rFonts w:ascii="Times New Roman" w:hAnsi="Times New Roman"/>
                      <w:b/>
                      <w:bCs/>
                      <w:color w:val="000000"/>
                      <w:sz w:val="17"/>
                      <w:szCs w:val="17"/>
                    </w:rPr>
                  </w:pPr>
                  <w:r w:rsidRPr="007B21FF">
                    <w:rPr>
                      <w:rFonts w:ascii="Times New Roman" w:hAnsi="Times New Roman"/>
                      <w:b/>
                      <w:bCs/>
                      <w:color w:val="000000"/>
                      <w:sz w:val="17"/>
                      <w:szCs w:val="17"/>
                    </w:rPr>
                    <w:t>Resources</w:t>
                  </w:r>
                </w:p>
              </w:tc>
            </w:tr>
            <w:tr w:rsidR="008A2045" w:rsidRPr="00472BA9" w14:paraId="1863E895"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7D2272"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w:t>
                  </w:r>
                </w:p>
              </w:tc>
              <w:tc>
                <w:tcPr>
                  <w:tcW w:w="657" w:type="dxa"/>
                  <w:tcBorders>
                    <w:top w:val="nil"/>
                    <w:left w:val="nil"/>
                    <w:bottom w:val="single" w:sz="4" w:space="0" w:color="auto"/>
                    <w:right w:val="single" w:sz="4" w:space="0" w:color="auto"/>
                  </w:tcBorders>
                  <w:shd w:val="clear" w:color="auto" w:fill="auto"/>
                  <w:noWrap/>
                  <w:vAlign w:val="center"/>
                  <w:hideMark/>
                </w:tcPr>
                <w:p w14:paraId="479F5E88"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1.1</w:t>
                  </w:r>
                </w:p>
              </w:tc>
              <w:tc>
                <w:tcPr>
                  <w:tcW w:w="1890" w:type="dxa"/>
                  <w:tcBorders>
                    <w:top w:val="nil"/>
                    <w:left w:val="nil"/>
                    <w:bottom w:val="single" w:sz="4" w:space="0" w:color="auto"/>
                    <w:right w:val="single" w:sz="4" w:space="0" w:color="auto"/>
                  </w:tcBorders>
                  <w:shd w:val="clear" w:color="auto" w:fill="auto"/>
                  <w:noWrap/>
                  <w:vAlign w:val="bottom"/>
                  <w:hideMark/>
                </w:tcPr>
                <w:p w14:paraId="47FA6F8E" w14:textId="77777777" w:rsidR="008A2045" w:rsidRDefault="008A2045" w:rsidP="008D077C">
                  <w:pPr>
                    <w:spacing w:after="200" w:line="276" w:lineRule="auto"/>
                  </w:pPr>
                  <w:r w:rsidRPr="002C05C4">
                    <w:rPr>
                      <w:rFonts w:ascii="Times New Roman" w:hAnsi="Times New Roman"/>
                      <w:color w:val="000000"/>
                    </w:rPr>
                    <w:t> </w:t>
                  </w:r>
                  <w:r w:rsidRPr="007E0109">
                    <w:t>Su</w:t>
                  </w:r>
                  <w:r>
                    <w:t>stainability concepts of water resources global and</w:t>
                  </w:r>
                </w:p>
                <w:p w14:paraId="6D9686DB" w14:textId="77777777" w:rsidR="008A2045" w:rsidRPr="00472BA9" w:rsidRDefault="008A2045" w:rsidP="008D077C">
                  <w:pPr>
                    <w:rPr>
                      <w:rFonts w:ascii="Times New Roman" w:hAnsi="Times New Roman"/>
                      <w:color w:val="000000"/>
                    </w:rPr>
                  </w:pPr>
                </w:p>
              </w:tc>
              <w:tc>
                <w:tcPr>
                  <w:tcW w:w="963" w:type="dxa"/>
                  <w:tcBorders>
                    <w:top w:val="single" w:sz="4" w:space="0" w:color="auto"/>
                    <w:left w:val="nil"/>
                    <w:bottom w:val="single" w:sz="4" w:space="0" w:color="auto"/>
                    <w:right w:val="single" w:sz="4" w:space="0" w:color="auto"/>
                  </w:tcBorders>
                </w:tcPr>
                <w:p w14:paraId="42C06B75" w14:textId="77777777" w:rsidR="008A2045" w:rsidRPr="00472BA9" w:rsidRDefault="008A2045" w:rsidP="008D077C">
                  <w:pPr>
                    <w:rPr>
                      <w:rFonts w:ascii="Times New Roman" w:hAnsi="Times New Roman"/>
                      <w:color w:val="000000"/>
                    </w:rPr>
                  </w:pPr>
                  <w:r>
                    <w:rPr>
                      <w:rFonts w:ascii="Times New Roman" w:hAnsi="Times New Roman"/>
                      <w:color w:val="000000"/>
                    </w:rPr>
                    <w:t>1,2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E7308F"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nil"/>
                    <w:left w:val="single" w:sz="4" w:space="0" w:color="auto"/>
                    <w:bottom w:val="single" w:sz="4" w:space="0" w:color="auto"/>
                    <w:right w:val="single" w:sz="4" w:space="0" w:color="auto"/>
                  </w:tcBorders>
                </w:tcPr>
                <w:p w14:paraId="423EBB9C"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nil"/>
                    <w:left w:val="single" w:sz="4" w:space="0" w:color="auto"/>
                    <w:bottom w:val="single" w:sz="4" w:space="0" w:color="auto"/>
                    <w:right w:val="single" w:sz="4" w:space="0" w:color="auto"/>
                  </w:tcBorders>
                </w:tcPr>
                <w:p w14:paraId="7BB02B9B"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085D4A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193B70D2" w14:textId="77777777" w:rsidR="008A2045" w:rsidRPr="00472BA9" w:rsidRDefault="008A2045" w:rsidP="008D077C">
                  <w:pPr>
                    <w:rPr>
                      <w:rFonts w:ascii="Times New Roman" w:hAnsi="Times New Roman"/>
                      <w:color w:val="000000"/>
                    </w:rPr>
                  </w:pPr>
                  <w:r>
                    <w:t>3</w:t>
                  </w:r>
                </w:p>
              </w:tc>
            </w:tr>
            <w:tr w:rsidR="008A2045" w:rsidRPr="00472BA9" w14:paraId="6EDFEE5A"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4BDE49C3"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29C08912"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1.2</w:t>
                  </w:r>
                </w:p>
              </w:tc>
              <w:tc>
                <w:tcPr>
                  <w:tcW w:w="1890" w:type="dxa"/>
                  <w:tcBorders>
                    <w:top w:val="nil"/>
                    <w:left w:val="nil"/>
                    <w:bottom w:val="single" w:sz="4" w:space="0" w:color="auto"/>
                    <w:right w:val="single" w:sz="4" w:space="0" w:color="auto"/>
                  </w:tcBorders>
                  <w:shd w:val="clear" w:color="auto" w:fill="auto"/>
                  <w:noWrap/>
                  <w:vAlign w:val="bottom"/>
                  <w:hideMark/>
                </w:tcPr>
                <w:p w14:paraId="5A57391A" w14:textId="77777777" w:rsidR="008A2045" w:rsidRPr="00472BA9" w:rsidRDefault="008A2045" w:rsidP="008D077C">
                  <w:pPr>
                    <w:rPr>
                      <w:rFonts w:ascii="Times New Roman" w:hAnsi="Times New Roman"/>
                      <w:color w:val="000000"/>
                    </w:rPr>
                  </w:pPr>
                  <w:r>
                    <w:t>Surface and groundwater as one resource</w:t>
                  </w:r>
                </w:p>
              </w:tc>
              <w:tc>
                <w:tcPr>
                  <w:tcW w:w="963" w:type="dxa"/>
                  <w:tcBorders>
                    <w:top w:val="single" w:sz="4" w:space="0" w:color="auto"/>
                    <w:left w:val="nil"/>
                    <w:bottom w:val="single" w:sz="4" w:space="0" w:color="auto"/>
                    <w:right w:val="single" w:sz="4" w:space="0" w:color="auto"/>
                  </w:tcBorders>
                </w:tcPr>
                <w:p w14:paraId="5F3671CF" w14:textId="77777777" w:rsidR="008A2045" w:rsidRPr="00472BA9" w:rsidRDefault="008A2045" w:rsidP="008D077C">
                  <w:pPr>
                    <w:rPr>
                      <w:rFonts w:ascii="Times New Roman" w:hAnsi="Times New Roman"/>
                      <w:color w:val="000000"/>
                    </w:rPr>
                  </w:pPr>
                  <w:r>
                    <w:rPr>
                      <w:rFonts w:ascii="Times New Roman" w:hAnsi="Times New Roman"/>
                      <w:color w:val="000000"/>
                    </w:rPr>
                    <w:t>1,2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6B90A76"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nil"/>
                    <w:left w:val="single" w:sz="4" w:space="0" w:color="auto"/>
                    <w:bottom w:val="single" w:sz="4" w:space="0" w:color="auto"/>
                    <w:right w:val="single" w:sz="4" w:space="0" w:color="auto"/>
                  </w:tcBorders>
                </w:tcPr>
                <w:p w14:paraId="43D318CC"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nil"/>
                    <w:left w:val="single" w:sz="4" w:space="0" w:color="auto"/>
                    <w:bottom w:val="single" w:sz="4" w:space="0" w:color="auto"/>
                    <w:right w:val="single" w:sz="4" w:space="0" w:color="auto"/>
                  </w:tcBorders>
                </w:tcPr>
                <w:p w14:paraId="146B3256"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F76DA1E" w14:textId="77777777" w:rsidR="008A2045" w:rsidRPr="00472BA9" w:rsidRDefault="008A2045" w:rsidP="008D077C">
                  <w:pPr>
                    <w:rPr>
                      <w:rFonts w:ascii="Times New Roman" w:hAnsi="Times New Roman"/>
                      <w:color w:val="000000"/>
                    </w:rPr>
                  </w:pPr>
                  <w:r>
                    <w:rPr>
                      <w:rFonts w:ascii="Times New Roman" w:hAnsi="Times New Roman"/>
                      <w:color w:val="000000"/>
                    </w:rPr>
                    <w:t>Interactive questions</w:t>
                  </w:r>
                </w:p>
              </w:tc>
              <w:tc>
                <w:tcPr>
                  <w:tcW w:w="990" w:type="dxa"/>
                  <w:tcBorders>
                    <w:top w:val="nil"/>
                    <w:left w:val="nil"/>
                    <w:bottom w:val="single" w:sz="4" w:space="0" w:color="auto"/>
                    <w:right w:val="single" w:sz="4" w:space="0" w:color="auto"/>
                  </w:tcBorders>
                  <w:shd w:val="clear" w:color="auto" w:fill="auto"/>
                  <w:noWrap/>
                  <w:vAlign w:val="bottom"/>
                  <w:hideMark/>
                </w:tcPr>
                <w:p w14:paraId="3D9A98AD"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1C0A05B0"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1FC7D3CE"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501548E5"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1.3</w:t>
                  </w:r>
                </w:p>
              </w:tc>
              <w:tc>
                <w:tcPr>
                  <w:tcW w:w="1890" w:type="dxa"/>
                  <w:tcBorders>
                    <w:top w:val="nil"/>
                    <w:left w:val="nil"/>
                    <w:bottom w:val="single" w:sz="4" w:space="0" w:color="auto"/>
                    <w:right w:val="single" w:sz="4" w:space="0" w:color="auto"/>
                  </w:tcBorders>
                  <w:shd w:val="clear" w:color="auto" w:fill="auto"/>
                  <w:noWrap/>
                  <w:vAlign w:val="bottom"/>
                </w:tcPr>
                <w:p w14:paraId="5B9A68D5" w14:textId="77777777" w:rsidR="008A2045" w:rsidRPr="00472BA9" w:rsidRDefault="008A2045" w:rsidP="008D077C">
                  <w:pPr>
                    <w:rPr>
                      <w:rFonts w:ascii="Times New Roman" w:hAnsi="Times New Roman"/>
                      <w:color w:val="000000"/>
                    </w:rPr>
                  </w:pPr>
                  <w:r w:rsidRPr="007E0109">
                    <w:t>review of basic</w:t>
                  </w:r>
                  <w:r>
                    <w:t xml:space="preserve"> hydrological concepts </w:t>
                  </w:r>
                </w:p>
              </w:tc>
              <w:tc>
                <w:tcPr>
                  <w:tcW w:w="963" w:type="dxa"/>
                  <w:tcBorders>
                    <w:top w:val="single" w:sz="4" w:space="0" w:color="auto"/>
                    <w:left w:val="nil"/>
                    <w:bottom w:val="single" w:sz="4" w:space="0" w:color="auto"/>
                    <w:right w:val="single" w:sz="4" w:space="0" w:color="auto"/>
                  </w:tcBorders>
                </w:tcPr>
                <w:p w14:paraId="4DB4A5F2" w14:textId="77777777" w:rsidR="008A2045" w:rsidRPr="00472BA9" w:rsidRDefault="008A2045" w:rsidP="008D077C">
                  <w:pPr>
                    <w:rPr>
                      <w:rFonts w:ascii="Times New Roman" w:hAnsi="Times New Roman"/>
                      <w:color w:val="000000"/>
                    </w:rPr>
                  </w:pPr>
                  <w:r>
                    <w:rPr>
                      <w:rFonts w:ascii="Times New Roman" w:hAnsi="Times New Roman"/>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4F0457" w14:textId="77777777" w:rsidR="008A2045" w:rsidRPr="002C05C4"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(interactive videos)</w:t>
                  </w:r>
                </w:p>
              </w:tc>
              <w:tc>
                <w:tcPr>
                  <w:tcW w:w="1288" w:type="dxa"/>
                  <w:tcBorders>
                    <w:top w:val="nil"/>
                    <w:left w:val="single" w:sz="4" w:space="0" w:color="auto"/>
                    <w:bottom w:val="single" w:sz="4" w:space="0" w:color="auto"/>
                    <w:right w:val="single" w:sz="4" w:space="0" w:color="auto"/>
                  </w:tcBorders>
                </w:tcPr>
                <w:p w14:paraId="406645C3"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nil"/>
                    <w:left w:val="single" w:sz="4" w:space="0" w:color="auto"/>
                    <w:bottom w:val="single" w:sz="4" w:space="0" w:color="auto"/>
                    <w:right w:val="single" w:sz="4" w:space="0" w:color="auto"/>
                  </w:tcBorders>
                </w:tcPr>
                <w:p w14:paraId="2E8F209C"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nil"/>
                    <w:left w:val="single" w:sz="4" w:space="0" w:color="auto"/>
                    <w:bottom w:val="single" w:sz="4" w:space="0" w:color="auto"/>
                    <w:right w:val="single" w:sz="4" w:space="0" w:color="auto"/>
                  </w:tcBorders>
                  <w:shd w:val="clear" w:color="auto" w:fill="auto"/>
                  <w:noWrap/>
                  <w:vAlign w:val="bottom"/>
                </w:tcPr>
                <w:p w14:paraId="43E2C12F" w14:textId="77777777" w:rsidR="008A2045" w:rsidRPr="00472BA9" w:rsidRDefault="008A2045" w:rsidP="008D077C">
                  <w:pPr>
                    <w:rPr>
                      <w:rFonts w:ascii="Times New Roman" w:hAnsi="Times New Roman"/>
                      <w:color w:val="000000"/>
                    </w:rPr>
                  </w:pPr>
                  <w:r>
                    <w:rPr>
                      <w:rFonts w:ascii="Times New Roman" w:hAnsi="Times New Roman"/>
                      <w:color w:val="000000"/>
                    </w:rPr>
                    <w:t>Interactive questions</w:t>
                  </w:r>
                </w:p>
              </w:tc>
              <w:tc>
                <w:tcPr>
                  <w:tcW w:w="990" w:type="dxa"/>
                  <w:tcBorders>
                    <w:top w:val="nil"/>
                    <w:left w:val="nil"/>
                    <w:bottom w:val="single" w:sz="4" w:space="0" w:color="auto"/>
                    <w:right w:val="single" w:sz="4" w:space="0" w:color="auto"/>
                  </w:tcBorders>
                  <w:shd w:val="clear" w:color="auto" w:fill="auto"/>
                  <w:noWrap/>
                  <w:vAlign w:val="bottom"/>
                  <w:hideMark/>
                </w:tcPr>
                <w:p w14:paraId="6D1A10F9"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7444C07A" w14:textId="77777777" w:rsidTr="008D077C">
              <w:trPr>
                <w:gridAfter w:val="2"/>
                <w:wAfter w:w="1980" w:type="dxa"/>
                <w:trHeight w:val="1457"/>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88F3B3"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2</w:t>
                  </w:r>
                </w:p>
              </w:tc>
              <w:tc>
                <w:tcPr>
                  <w:tcW w:w="657" w:type="dxa"/>
                  <w:tcBorders>
                    <w:top w:val="nil"/>
                    <w:left w:val="nil"/>
                    <w:bottom w:val="single" w:sz="4" w:space="0" w:color="auto"/>
                    <w:right w:val="single" w:sz="4" w:space="0" w:color="auto"/>
                  </w:tcBorders>
                  <w:shd w:val="clear" w:color="auto" w:fill="auto"/>
                  <w:noWrap/>
                  <w:vAlign w:val="center"/>
                  <w:hideMark/>
                </w:tcPr>
                <w:p w14:paraId="6BF9EDCB"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2.1</w:t>
                  </w:r>
                </w:p>
              </w:tc>
              <w:tc>
                <w:tcPr>
                  <w:tcW w:w="1890" w:type="dxa"/>
                  <w:tcBorders>
                    <w:top w:val="nil"/>
                    <w:left w:val="nil"/>
                    <w:bottom w:val="single" w:sz="4" w:space="0" w:color="auto"/>
                    <w:right w:val="single" w:sz="4" w:space="0" w:color="auto"/>
                  </w:tcBorders>
                  <w:shd w:val="clear" w:color="auto" w:fill="auto"/>
                  <w:noWrap/>
                  <w:vAlign w:val="bottom"/>
                </w:tcPr>
                <w:p w14:paraId="6E2487CB" w14:textId="77777777" w:rsidR="008A2045" w:rsidRPr="00472BA9" w:rsidRDefault="008A2045" w:rsidP="008D077C">
                  <w:pPr>
                    <w:rPr>
                      <w:rFonts w:ascii="Times New Roman" w:hAnsi="Times New Roman"/>
                      <w:color w:val="000000"/>
                    </w:rPr>
                  </w:pPr>
                  <w:r>
                    <w:rPr>
                      <w:rFonts w:ascii="Times New Roman" w:hAnsi="Times New Roman"/>
                      <w:color w:val="000000"/>
                    </w:rPr>
                    <w:t xml:space="preserve">Water resources in </w:t>
                  </w:r>
                  <w:proofErr w:type="gramStart"/>
                  <w:r>
                    <w:rPr>
                      <w:rFonts w:ascii="Times New Roman" w:hAnsi="Times New Roman"/>
                      <w:color w:val="000000"/>
                    </w:rPr>
                    <w:t>Jordan  and</w:t>
                  </w:r>
                  <w:proofErr w:type="gramEnd"/>
                  <w:r>
                    <w:rPr>
                      <w:rFonts w:ascii="Times New Roman" w:hAnsi="Times New Roman"/>
                      <w:color w:val="000000"/>
                    </w:rPr>
                    <w:t xml:space="preserve"> worldwide examples</w:t>
                  </w:r>
                </w:p>
              </w:tc>
              <w:tc>
                <w:tcPr>
                  <w:tcW w:w="963" w:type="dxa"/>
                  <w:tcBorders>
                    <w:top w:val="single" w:sz="4" w:space="0" w:color="auto"/>
                    <w:left w:val="nil"/>
                    <w:bottom w:val="single" w:sz="4" w:space="0" w:color="auto"/>
                    <w:right w:val="single" w:sz="4" w:space="0" w:color="auto"/>
                  </w:tcBorders>
                </w:tcPr>
                <w:p w14:paraId="0A7A6B1D" w14:textId="77777777" w:rsidR="008A2045" w:rsidRPr="00472BA9" w:rsidRDefault="008A2045" w:rsidP="008D077C">
                  <w:pPr>
                    <w:rPr>
                      <w:rFonts w:ascii="Times New Roman" w:hAnsi="Times New Roman"/>
                      <w:color w:val="000000"/>
                    </w:rPr>
                  </w:pPr>
                  <w:r>
                    <w:rPr>
                      <w:rFonts w:ascii="Times New Roman" w:hAnsi="Times New Roman"/>
                      <w:color w:val="000000"/>
                    </w:rPr>
                    <w:t>1,2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56BEE76"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nil"/>
                    <w:left w:val="single" w:sz="4" w:space="0" w:color="auto"/>
                    <w:bottom w:val="single" w:sz="4" w:space="0" w:color="auto"/>
                    <w:right w:val="single" w:sz="4" w:space="0" w:color="auto"/>
                  </w:tcBorders>
                </w:tcPr>
                <w:p w14:paraId="68A7DDCF"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nil"/>
                    <w:left w:val="single" w:sz="4" w:space="0" w:color="auto"/>
                    <w:bottom w:val="single" w:sz="4" w:space="0" w:color="auto"/>
                    <w:right w:val="single" w:sz="4" w:space="0" w:color="auto"/>
                  </w:tcBorders>
                </w:tcPr>
                <w:p w14:paraId="0AF55034"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nil"/>
                    <w:left w:val="single" w:sz="4" w:space="0" w:color="auto"/>
                    <w:bottom w:val="single" w:sz="4" w:space="0" w:color="auto"/>
                    <w:right w:val="single" w:sz="4" w:space="0" w:color="auto"/>
                  </w:tcBorders>
                  <w:shd w:val="clear" w:color="auto" w:fill="auto"/>
                  <w:noWrap/>
                  <w:vAlign w:val="bottom"/>
                </w:tcPr>
                <w:p w14:paraId="001293FD"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63C4141E"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3</w:t>
                  </w:r>
                </w:p>
              </w:tc>
            </w:tr>
            <w:tr w:rsidR="008A2045" w:rsidRPr="00472BA9" w14:paraId="00A70F6A"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0C990049"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64AC9CA6"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2.2</w:t>
                  </w:r>
                </w:p>
              </w:tc>
              <w:tc>
                <w:tcPr>
                  <w:tcW w:w="1890" w:type="dxa"/>
                  <w:tcBorders>
                    <w:top w:val="nil"/>
                    <w:left w:val="nil"/>
                    <w:bottom w:val="single" w:sz="4" w:space="0" w:color="auto"/>
                    <w:right w:val="single" w:sz="4" w:space="0" w:color="auto"/>
                  </w:tcBorders>
                  <w:shd w:val="clear" w:color="auto" w:fill="auto"/>
                  <w:noWrap/>
                  <w:vAlign w:val="bottom"/>
                </w:tcPr>
                <w:p w14:paraId="4D028BFB" w14:textId="77777777" w:rsidR="008A2045" w:rsidRDefault="008A2045" w:rsidP="008D077C">
                  <w:pPr>
                    <w:spacing w:after="200" w:line="276" w:lineRule="auto"/>
                  </w:pPr>
                  <w:r>
                    <w:t xml:space="preserve">Muskingum routing </w:t>
                  </w:r>
                </w:p>
                <w:p w14:paraId="75C109CD" w14:textId="77777777" w:rsidR="008A2045" w:rsidRPr="00472BA9" w:rsidRDefault="008A2045" w:rsidP="008D077C">
                  <w:pPr>
                    <w:rPr>
                      <w:rFonts w:ascii="Times New Roman" w:hAnsi="Times New Roman"/>
                      <w:color w:val="000000"/>
                    </w:rPr>
                  </w:pPr>
                </w:p>
              </w:tc>
              <w:tc>
                <w:tcPr>
                  <w:tcW w:w="963" w:type="dxa"/>
                  <w:tcBorders>
                    <w:top w:val="single" w:sz="4" w:space="0" w:color="auto"/>
                    <w:left w:val="nil"/>
                    <w:bottom w:val="single" w:sz="4" w:space="0" w:color="auto"/>
                    <w:right w:val="single" w:sz="4" w:space="0" w:color="auto"/>
                  </w:tcBorders>
                </w:tcPr>
                <w:p w14:paraId="09A1F3B7" w14:textId="77777777" w:rsidR="008A2045" w:rsidRPr="00472BA9" w:rsidRDefault="008A2045" w:rsidP="008D077C">
                  <w:pPr>
                    <w:rPr>
                      <w:rFonts w:ascii="Times New Roman" w:hAnsi="Times New Roman"/>
                      <w:color w:val="000000"/>
                    </w:rPr>
                  </w:pPr>
                  <w:r>
                    <w:rPr>
                      <w:rFonts w:ascii="Times New Roman" w:hAnsi="Times New Roman"/>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50F58DF" w14:textId="77777777" w:rsidR="008A2045" w:rsidRPr="0063592F" w:rsidRDefault="008A2045" w:rsidP="008D077C">
                  <w:pPr>
                    <w:rPr>
                      <w:rFonts w:ascii="Times New Roman" w:hAnsi="Times New Roman"/>
                      <w:b/>
                      <w:bCs/>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nil"/>
                    <w:left w:val="single" w:sz="4" w:space="0" w:color="auto"/>
                    <w:bottom w:val="single" w:sz="4" w:space="0" w:color="auto"/>
                    <w:right w:val="single" w:sz="4" w:space="0" w:color="auto"/>
                  </w:tcBorders>
                </w:tcPr>
                <w:p w14:paraId="58D12EFD"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nil"/>
                    <w:left w:val="single" w:sz="4" w:space="0" w:color="auto"/>
                    <w:bottom w:val="single" w:sz="4" w:space="0" w:color="auto"/>
                    <w:right w:val="single" w:sz="4" w:space="0" w:color="auto"/>
                  </w:tcBorders>
                </w:tcPr>
                <w:p w14:paraId="6C0480CA"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nil"/>
                    <w:left w:val="single" w:sz="4" w:space="0" w:color="auto"/>
                    <w:bottom w:val="single" w:sz="4" w:space="0" w:color="auto"/>
                    <w:right w:val="single" w:sz="4" w:space="0" w:color="auto"/>
                  </w:tcBorders>
                  <w:shd w:val="clear" w:color="auto" w:fill="auto"/>
                  <w:noWrap/>
                </w:tcPr>
                <w:p w14:paraId="03CDC045"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tcPr>
                <w:p w14:paraId="0755C65A"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6425EA56" w14:textId="77777777" w:rsidTr="008D077C">
              <w:trPr>
                <w:gridAfter w:val="2"/>
                <w:wAfter w:w="1980" w:type="dxa"/>
                <w:trHeight w:val="440"/>
              </w:trPr>
              <w:tc>
                <w:tcPr>
                  <w:tcW w:w="701" w:type="dxa"/>
                  <w:vMerge/>
                  <w:tcBorders>
                    <w:top w:val="nil"/>
                    <w:left w:val="single" w:sz="4" w:space="0" w:color="auto"/>
                    <w:bottom w:val="single" w:sz="4" w:space="0" w:color="auto"/>
                    <w:right w:val="single" w:sz="4" w:space="0" w:color="auto"/>
                  </w:tcBorders>
                  <w:vAlign w:val="center"/>
                  <w:hideMark/>
                </w:tcPr>
                <w:p w14:paraId="24070923"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3CF63CF6"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2.3</w:t>
                  </w:r>
                </w:p>
              </w:tc>
              <w:tc>
                <w:tcPr>
                  <w:tcW w:w="1890" w:type="dxa"/>
                  <w:tcBorders>
                    <w:top w:val="nil"/>
                    <w:left w:val="nil"/>
                    <w:bottom w:val="single" w:sz="4" w:space="0" w:color="auto"/>
                    <w:right w:val="single" w:sz="4" w:space="0" w:color="auto"/>
                  </w:tcBorders>
                  <w:shd w:val="clear" w:color="auto" w:fill="auto"/>
                  <w:noWrap/>
                  <w:vAlign w:val="bottom"/>
                  <w:hideMark/>
                </w:tcPr>
                <w:p w14:paraId="4D8D860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t>Review of quantification of the hydrological cycle</w:t>
                  </w:r>
                </w:p>
              </w:tc>
              <w:tc>
                <w:tcPr>
                  <w:tcW w:w="963" w:type="dxa"/>
                  <w:tcBorders>
                    <w:top w:val="single" w:sz="4" w:space="0" w:color="auto"/>
                    <w:left w:val="nil"/>
                    <w:bottom w:val="single" w:sz="4" w:space="0" w:color="auto"/>
                    <w:right w:val="single" w:sz="4" w:space="0" w:color="auto"/>
                  </w:tcBorders>
                </w:tcPr>
                <w:p w14:paraId="495B251D" w14:textId="77777777" w:rsidR="008A2045" w:rsidRPr="00472BA9" w:rsidRDefault="008A2045" w:rsidP="008D077C">
                  <w:pPr>
                    <w:rPr>
                      <w:rFonts w:ascii="Times New Roman" w:hAnsi="Times New Roman"/>
                      <w:color w:val="000000"/>
                    </w:rPr>
                  </w:pPr>
                  <w:r>
                    <w:rPr>
                      <w:rFonts w:ascii="Times New Roman" w:hAnsi="Times New Roman"/>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ABA552"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(interactive video)</w:t>
                  </w:r>
                </w:p>
              </w:tc>
              <w:tc>
                <w:tcPr>
                  <w:tcW w:w="1288" w:type="dxa"/>
                  <w:tcBorders>
                    <w:top w:val="single" w:sz="4" w:space="0" w:color="auto"/>
                    <w:left w:val="nil"/>
                    <w:bottom w:val="single" w:sz="4" w:space="0" w:color="auto"/>
                    <w:right w:val="single" w:sz="4" w:space="0" w:color="auto"/>
                  </w:tcBorders>
                </w:tcPr>
                <w:p w14:paraId="7BF2282E"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13FC7469"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570A91D2"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4B890F89"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7B38371C"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9BD0D7"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3</w:t>
                  </w:r>
                </w:p>
              </w:tc>
              <w:tc>
                <w:tcPr>
                  <w:tcW w:w="657" w:type="dxa"/>
                  <w:tcBorders>
                    <w:top w:val="nil"/>
                    <w:left w:val="nil"/>
                    <w:bottom w:val="single" w:sz="4" w:space="0" w:color="auto"/>
                    <w:right w:val="single" w:sz="4" w:space="0" w:color="auto"/>
                  </w:tcBorders>
                  <w:shd w:val="clear" w:color="auto" w:fill="auto"/>
                  <w:noWrap/>
                  <w:vAlign w:val="center"/>
                  <w:hideMark/>
                </w:tcPr>
                <w:p w14:paraId="7DA79BA6"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3.1</w:t>
                  </w:r>
                </w:p>
              </w:tc>
              <w:tc>
                <w:tcPr>
                  <w:tcW w:w="1890" w:type="dxa"/>
                  <w:tcBorders>
                    <w:top w:val="nil"/>
                    <w:left w:val="nil"/>
                    <w:bottom w:val="single" w:sz="4" w:space="0" w:color="auto"/>
                    <w:right w:val="single" w:sz="4" w:space="0" w:color="auto"/>
                  </w:tcBorders>
                  <w:shd w:val="clear" w:color="auto" w:fill="auto"/>
                  <w:noWrap/>
                  <w:vAlign w:val="bottom"/>
                </w:tcPr>
                <w:p w14:paraId="220B1D74" w14:textId="77777777" w:rsidR="008A2045" w:rsidRPr="00472BA9" w:rsidRDefault="008A2045" w:rsidP="008D077C">
                  <w:pPr>
                    <w:rPr>
                      <w:rFonts w:ascii="Times New Roman" w:hAnsi="Times New Roman"/>
                      <w:color w:val="000000"/>
                    </w:rPr>
                  </w:pPr>
                  <w:r>
                    <w:t>Graphical determination of Muskingum parameters</w:t>
                  </w:r>
                </w:p>
              </w:tc>
              <w:tc>
                <w:tcPr>
                  <w:tcW w:w="963" w:type="dxa"/>
                  <w:tcBorders>
                    <w:top w:val="single" w:sz="4" w:space="0" w:color="auto"/>
                    <w:left w:val="nil"/>
                    <w:bottom w:val="single" w:sz="4" w:space="0" w:color="auto"/>
                    <w:right w:val="single" w:sz="4" w:space="0" w:color="auto"/>
                  </w:tcBorders>
                </w:tcPr>
                <w:p w14:paraId="1F759F38" w14:textId="77777777" w:rsidR="008A2045" w:rsidRPr="00472BA9" w:rsidRDefault="008A2045" w:rsidP="008D077C">
                  <w:pPr>
                    <w:rPr>
                      <w:rFonts w:ascii="Times New Roman" w:hAnsi="Times New Roman"/>
                      <w:color w:val="000000"/>
                    </w:rPr>
                  </w:pPr>
                  <w:r>
                    <w:rPr>
                      <w:rFonts w:ascii="Times New Roman" w:hAnsi="Times New Roman"/>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7E69E408"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nil"/>
                    <w:bottom w:val="single" w:sz="4" w:space="0" w:color="auto"/>
                    <w:right w:val="single" w:sz="4" w:space="0" w:color="auto"/>
                  </w:tcBorders>
                </w:tcPr>
                <w:p w14:paraId="3F5E0C0E"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16014663"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49F5FA83"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tcPr>
                <w:p w14:paraId="7C98566B"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51571952"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36A73145"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471A06E6"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3.2</w:t>
                  </w:r>
                </w:p>
              </w:tc>
              <w:tc>
                <w:tcPr>
                  <w:tcW w:w="1890" w:type="dxa"/>
                  <w:tcBorders>
                    <w:top w:val="nil"/>
                    <w:left w:val="nil"/>
                    <w:bottom w:val="single" w:sz="4" w:space="0" w:color="auto"/>
                    <w:right w:val="single" w:sz="4" w:space="0" w:color="auto"/>
                  </w:tcBorders>
                  <w:shd w:val="clear" w:color="auto" w:fill="auto"/>
                  <w:noWrap/>
                  <w:vAlign w:val="bottom"/>
                </w:tcPr>
                <w:p w14:paraId="4C876F6F" w14:textId="77777777" w:rsidR="008A2045" w:rsidRPr="00472BA9" w:rsidRDefault="008A2045" w:rsidP="008D077C">
                  <w:pPr>
                    <w:spacing w:after="200" w:line="276" w:lineRule="auto"/>
                  </w:pPr>
                  <w:r>
                    <w:rPr>
                      <w:rFonts w:ascii="Times New Roman" w:hAnsi="Times New Roman"/>
                      <w:color w:val="000000"/>
                    </w:rPr>
                    <w:t>Hydraulic determination of Muskingum parameters</w:t>
                  </w:r>
                </w:p>
              </w:tc>
              <w:tc>
                <w:tcPr>
                  <w:tcW w:w="963" w:type="dxa"/>
                  <w:tcBorders>
                    <w:top w:val="single" w:sz="4" w:space="0" w:color="auto"/>
                    <w:left w:val="nil"/>
                    <w:bottom w:val="single" w:sz="4" w:space="0" w:color="auto"/>
                    <w:right w:val="single" w:sz="4" w:space="0" w:color="auto"/>
                  </w:tcBorders>
                </w:tcPr>
                <w:p w14:paraId="02CAD2EA" w14:textId="77777777" w:rsidR="008A2045" w:rsidRPr="00472BA9" w:rsidRDefault="008A2045" w:rsidP="008D077C">
                  <w:pPr>
                    <w:rPr>
                      <w:rFonts w:ascii="Times New Roman" w:hAnsi="Times New Roman"/>
                      <w:color w:val="000000"/>
                    </w:rPr>
                  </w:pPr>
                  <w:r>
                    <w:rPr>
                      <w:rFonts w:ascii="Times New Roman" w:hAnsi="Times New Roman"/>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3A0A0977"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(Interactive videos)</w:t>
                  </w:r>
                </w:p>
              </w:tc>
              <w:tc>
                <w:tcPr>
                  <w:tcW w:w="1288" w:type="dxa"/>
                  <w:tcBorders>
                    <w:top w:val="single" w:sz="4" w:space="0" w:color="auto"/>
                    <w:left w:val="nil"/>
                    <w:bottom w:val="single" w:sz="4" w:space="0" w:color="auto"/>
                    <w:right w:val="single" w:sz="4" w:space="0" w:color="auto"/>
                  </w:tcBorders>
                </w:tcPr>
                <w:p w14:paraId="2E19E563"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3281D890"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3A5DDEBC" w14:textId="77777777" w:rsidR="008A2045" w:rsidRPr="00472BA9" w:rsidRDefault="008A2045" w:rsidP="008D077C">
                  <w:pPr>
                    <w:rPr>
                      <w:rFonts w:ascii="Times New Roman" w:hAnsi="Times New Roman"/>
                      <w:color w:val="000000"/>
                    </w:rPr>
                  </w:pPr>
                  <w:r>
                    <w:rPr>
                      <w:rFonts w:ascii="Times New Roman" w:hAnsi="Times New Roman"/>
                      <w:color w:val="000000"/>
                    </w:rPr>
                    <w:t xml:space="preserve">Interactive </w:t>
                  </w:r>
                  <w:proofErr w:type="spellStart"/>
                  <w:r>
                    <w:rPr>
                      <w:rFonts w:ascii="Times New Roman" w:hAnsi="Times New Roman"/>
                      <w:color w:val="000000"/>
                    </w:rPr>
                    <w:t>quesitons</w:t>
                  </w:r>
                  <w:proofErr w:type="spellEnd"/>
                  <w:r>
                    <w:rPr>
                      <w:rFonts w:ascii="Times New Roman" w:hAnsi="Times New Roman"/>
                      <w:color w:val="000000"/>
                    </w:rPr>
                    <w:t xml:space="preserve"> </w:t>
                  </w:r>
                </w:p>
              </w:tc>
              <w:tc>
                <w:tcPr>
                  <w:tcW w:w="990" w:type="dxa"/>
                  <w:tcBorders>
                    <w:top w:val="nil"/>
                    <w:left w:val="nil"/>
                    <w:bottom w:val="single" w:sz="4" w:space="0" w:color="auto"/>
                    <w:right w:val="single" w:sz="4" w:space="0" w:color="auto"/>
                  </w:tcBorders>
                  <w:shd w:val="clear" w:color="auto" w:fill="auto"/>
                  <w:noWrap/>
                  <w:vAlign w:val="bottom"/>
                </w:tcPr>
                <w:p w14:paraId="3E36A4A5"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2</w:t>
                  </w:r>
                </w:p>
              </w:tc>
            </w:tr>
            <w:tr w:rsidR="008A2045" w:rsidRPr="00472BA9" w14:paraId="784419D5"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15732E4A"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7EC39C01"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3.3</w:t>
                  </w:r>
                </w:p>
              </w:tc>
              <w:tc>
                <w:tcPr>
                  <w:tcW w:w="1890" w:type="dxa"/>
                  <w:tcBorders>
                    <w:top w:val="nil"/>
                    <w:left w:val="nil"/>
                    <w:bottom w:val="single" w:sz="4" w:space="0" w:color="auto"/>
                    <w:right w:val="single" w:sz="4" w:space="0" w:color="auto"/>
                  </w:tcBorders>
                  <w:shd w:val="clear" w:color="auto" w:fill="auto"/>
                  <w:noWrap/>
                  <w:vAlign w:val="bottom"/>
                </w:tcPr>
                <w:p w14:paraId="3144CB60" w14:textId="77777777" w:rsidR="008A2045" w:rsidRPr="00472BA9" w:rsidRDefault="008A2045" w:rsidP="008D077C">
                  <w:pPr>
                    <w:rPr>
                      <w:rFonts w:ascii="Times New Roman" w:hAnsi="Times New Roman"/>
                      <w:color w:val="000000"/>
                    </w:rPr>
                  </w:pPr>
                  <w:r>
                    <w:t>Level pool routing</w:t>
                  </w:r>
                </w:p>
              </w:tc>
              <w:tc>
                <w:tcPr>
                  <w:tcW w:w="963" w:type="dxa"/>
                  <w:tcBorders>
                    <w:top w:val="single" w:sz="4" w:space="0" w:color="auto"/>
                    <w:left w:val="nil"/>
                    <w:bottom w:val="single" w:sz="4" w:space="0" w:color="auto"/>
                    <w:right w:val="single" w:sz="4" w:space="0" w:color="auto"/>
                  </w:tcBorders>
                </w:tcPr>
                <w:p w14:paraId="373AE2D7" w14:textId="77777777" w:rsidR="008A2045" w:rsidRPr="00472BA9" w:rsidRDefault="008A2045" w:rsidP="008D077C">
                  <w:pPr>
                    <w:rPr>
                      <w:rFonts w:ascii="Times New Roman" w:hAnsi="Times New Roman"/>
                      <w:color w:val="000000"/>
                    </w:rPr>
                  </w:pPr>
                  <w:r>
                    <w:rPr>
                      <w:rFonts w:ascii="Times New Roman" w:hAnsi="Times New Roman"/>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91D1816"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nil"/>
                    <w:bottom w:val="single" w:sz="4" w:space="0" w:color="auto"/>
                    <w:right w:val="single" w:sz="4" w:space="0" w:color="auto"/>
                  </w:tcBorders>
                </w:tcPr>
                <w:p w14:paraId="1C31F6DC"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43D81ADB"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548B2198" w14:textId="77777777" w:rsidR="008A2045" w:rsidRPr="00472BA9" w:rsidRDefault="008A2045" w:rsidP="008D077C">
                  <w:pPr>
                    <w:rPr>
                      <w:rFonts w:ascii="Times New Roman" w:hAnsi="Times New Roman"/>
                      <w:color w:val="000000"/>
                    </w:rPr>
                  </w:pPr>
                  <w:r>
                    <w:rPr>
                      <w:rFonts w:ascii="Times New Roman" w:hAnsi="Times New Roman"/>
                      <w:color w:val="000000"/>
                    </w:rPr>
                    <w:t>Interactive questions</w:t>
                  </w:r>
                </w:p>
              </w:tc>
              <w:tc>
                <w:tcPr>
                  <w:tcW w:w="990" w:type="dxa"/>
                  <w:tcBorders>
                    <w:top w:val="nil"/>
                    <w:left w:val="nil"/>
                    <w:bottom w:val="single" w:sz="4" w:space="0" w:color="auto"/>
                    <w:right w:val="single" w:sz="4" w:space="0" w:color="auto"/>
                  </w:tcBorders>
                  <w:shd w:val="clear" w:color="auto" w:fill="auto"/>
                  <w:noWrap/>
                  <w:vAlign w:val="bottom"/>
                </w:tcPr>
                <w:p w14:paraId="78949C7B"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7BF19B25"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A00A05"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4</w:t>
                  </w:r>
                </w:p>
              </w:tc>
              <w:tc>
                <w:tcPr>
                  <w:tcW w:w="657" w:type="dxa"/>
                  <w:tcBorders>
                    <w:top w:val="nil"/>
                    <w:left w:val="nil"/>
                    <w:bottom w:val="single" w:sz="4" w:space="0" w:color="auto"/>
                    <w:right w:val="single" w:sz="4" w:space="0" w:color="auto"/>
                  </w:tcBorders>
                  <w:shd w:val="clear" w:color="auto" w:fill="auto"/>
                  <w:noWrap/>
                  <w:vAlign w:val="center"/>
                  <w:hideMark/>
                </w:tcPr>
                <w:p w14:paraId="01AD5596"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4.1</w:t>
                  </w:r>
                </w:p>
              </w:tc>
              <w:tc>
                <w:tcPr>
                  <w:tcW w:w="1890" w:type="dxa"/>
                  <w:tcBorders>
                    <w:top w:val="nil"/>
                    <w:left w:val="nil"/>
                    <w:bottom w:val="single" w:sz="4" w:space="0" w:color="auto"/>
                    <w:right w:val="single" w:sz="4" w:space="0" w:color="auto"/>
                  </w:tcBorders>
                  <w:shd w:val="clear" w:color="auto" w:fill="auto"/>
                  <w:noWrap/>
                  <w:vAlign w:val="bottom"/>
                </w:tcPr>
                <w:p w14:paraId="71B900F4" w14:textId="77777777" w:rsidR="008A2045" w:rsidRPr="003C72ED" w:rsidRDefault="008A2045" w:rsidP="008D077C">
                  <w:pPr>
                    <w:pStyle w:val="Default"/>
                    <w:rPr>
                      <w:color w:val="auto"/>
                    </w:rPr>
                  </w:pPr>
                  <w:r>
                    <w:rPr>
                      <w:color w:val="auto"/>
                    </w:rPr>
                    <w:t>Level pool routing</w:t>
                  </w:r>
                  <w:r>
                    <w:t>/example</w:t>
                  </w:r>
                </w:p>
              </w:tc>
              <w:tc>
                <w:tcPr>
                  <w:tcW w:w="963" w:type="dxa"/>
                  <w:tcBorders>
                    <w:top w:val="single" w:sz="4" w:space="0" w:color="auto"/>
                    <w:left w:val="nil"/>
                    <w:bottom w:val="single" w:sz="4" w:space="0" w:color="auto"/>
                    <w:right w:val="single" w:sz="4" w:space="0" w:color="auto"/>
                  </w:tcBorders>
                </w:tcPr>
                <w:p w14:paraId="616689F3" w14:textId="77777777" w:rsidR="008A2045" w:rsidRPr="00472BA9" w:rsidRDefault="008A2045" w:rsidP="008D077C">
                  <w:pPr>
                    <w:rPr>
                      <w:rFonts w:ascii="Times New Roman" w:hAnsi="Times New Roman"/>
                      <w:color w:val="000000"/>
                    </w:rPr>
                  </w:pPr>
                  <w:r>
                    <w:rPr>
                      <w:rFonts w:ascii="Times New Roman" w:hAnsi="Times New Roman"/>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35C7230B"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(Interactive video)</w:t>
                  </w:r>
                </w:p>
              </w:tc>
              <w:tc>
                <w:tcPr>
                  <w:tcW w:w="1288" w:type="dxa"/>
                  <w:tcBorders>
                    <w:top w:val="single" w:sz="4" w:space="0" w:color="auto"/>
                    <w:left w:val="nil"/>
                    <w:bottom w:val="single" w:sz="4" w:space="0" w:color="auto"/>
                    <w:right w:val="single" w:sz="4" w:space="0" w:color="auto"/>
                  </w:tcBorders>
                </w:tcPr>
                <w:p w14:paraId="339828D3"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6F62F998"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430E3F58"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tcPr>
                <w:p w14:paraId="14A0E80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321A900E"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7ED9D565"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05DC86BF"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4.2</w:t>
                  </w:r>
                </w:p>
              </w:tc>
              <w:tc>
                <w:tcPr>
                  <w:tcW w:w="1890" w:type="dxa"/>
                  <w:tcBorders>
                    <w:top w:val="nil"/>
                    <w:left w:val="nil"/>
                    <w:bottom w:val="single" w:sz="4" w:space="0" w:color="auto"/>
                    <w:right w:val="single" w:sz="4" w:space="0" w:color="auto"/>
                  </w:tcBorders>
                  <w:shd w:val="clear" w:color="auto" w:fill="auto"/>
                  <w:noWrap/>
                  <w:vAlign w:val="bottom"/>
                </w:tcPr>
                <w:p w14:paraId="7829F505" w14:textId="77777777" w:rsidR="008A2045" w:rsidRPr="00472BA9" w:rsidRDefault="008A2045" w:rsidP="008D077C">
                  <w:pPr>
                    <w:rPr>
                      <w:rFonts w:ascii="Times New Roman" w:hAnsi="Times New Roman"/>
                      <w:color w:val="000000"/>
                    </w:rPr>
                  </w:pPr>
                  <w:r>
                    <w:t>Confined and unconfined aquifer and hydraulic head</w:t>
                  </w:r>
                </w:p>
              </w:tc>
              <w:tc>
                <w:tcPr>
                  <w:tcW w:w="963" w:type="dxa"/>
                  <w:tcBorders>
                    <w:top w:val="single" w:sz="4" w:space="0" w:color="auto"/>
                    <w:left w:val="nil"/>
                    <w:bottom w:val="single" w:sz="4" w:space="0" w:color="auto"/>
                    <w:right w:val="single" w:sz="4" w:space="0" w:color="auto"/>
                  </w:tcBorders>
                </w:tcPr>
                <w:p w14:paraId="7CA9C463"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17E008AC"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nil"/>
                    <w:bottom w:val="single" w:sz="4" w:space="0" w:color="auto"/>
                    <w:right w:val="single" w:sz="4" w:space="0" w:color="auto"/>
                  </w:tcBorders>
                </w:tcPr>
                <w:p w14:paraId="08B967F5"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4BD5E1B1"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67402C46" w14:textId="77777777" w:rsidR="008A2045" w:rsidRPr="00472BA9" w:rsidRDefault="008A2045" w:rsidP="008D077C">
                  <w:pPr>
                    <w:rPr>
                      <w:rFonts w:ascii="Times New Roman" w:hAnsi="Times New Roman"/>
                      <w:color w:val="000000"/>
                    </w:rPr>
                  </w:pPr>
                  <w:r>
                    <w:rPr>
                      <w:rFonts w:ascii="Times New Roman" w:hAnsi="Times New Roman"/>
                      <w:color w:val="000000"/>
                    </w:rPr>
                    <w:t>Interactive questions</w:t>
                  </w:r>
                </w:p>
              </w:tc>
              <w:tc>
                <w:tcPr>
                  <w:tcW w:w="990" w:type="dxa"/>
                  <w:tcBorders>
                    <w:top w:val="nil"/>
                    <w:left w:val="nil"/>
                    <w:bottom w:val="single" w:sz="4" w:space="0" w:color="auto"/>
                    <w:right w:val="single" w:sz="4" w:space="0" w:color="auto"/>
                  </w:tcBorders>
                  <w:shd w:val="clear" w:color="auto" w:fill="auto"/>
                  <w:noWrap/>
                  <w:vAlign w:val="bottom"/>
                </w:tcPr>
                <w:p w14:paraId="23EF65A1"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4311BE0E"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40153643"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08CF85A1"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4.3</w:t>
                  </w:r>
                </w:p>
              </w:tc>
              <w:tc>
                <w:tcPr>
                  <w:tcW w:w="1890" w:type="dxa"/>
                  <w:tcBorders>
                    <w:top w:val="nil"/>
                    <w:left w:val="nil"/>
                    <w:bottom w:val="single" w:sz="4" w:space="0" w:color="auto"/>
                    <w:right w:val="single" w:sz="4" w:space="0" w:color="auto"/>
                  </w:tcBorders>
                  <w:shd w:val="clear" w:color="auto" w:fill="auto"/>
                  <w:noWrap/>
                  <w:vAlign w:val="bottom"/>
                </w:tcPr>
                <w:p w14:paraId="1C462A70" w14:textId="77777777" w:rsidR="008A2045" w:rsidRPr="00472BA9" w:rsidRDefault="008A2045" w:rsidP="008D077C">
                  <w:pPr>
                    <w:rPr>
                      <w:rFonts w:ascii="Times New Roman" w:hAnsi="Times New Roman"/>
                      <w:color w:val="000000"/>
                    </w:rPr>
                  </w:pPr>
                  <w:r>
                    <w:t xml:space="preserve"> hydraulic head</w:t>
                  </w:r>
                </w:p>
              </w:tc>
              <w:tc>
                <w:tcPr>
                  <w:tcW w:w="963" w:type="dxa"/>
                  <w:tcBorders>
                    <w:top w:val="single" w:sz="4" w:space="0" w:color="auto"/>
                    <w:left w:val="nil"/>
                    <w:bottom w:val="single" w:sz="4" w:space="0" w:color="auto"/>
                    <w:right w:val="single" w:sz="4" w:space="0" w:color="auto"/>
                  </w:tcBorders>
                </w:tcPr>
                <w:p w14:paraId="4AD6BFF6"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8F1FD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nil"/>
                    <w:bottom w:val="single" w:sz="4" w:space="0" w:color="auto"/>
                    <w:right w:val="single" w:sz="4" w:space="0" w:color="auto"/>
                  </w:tcBorders>
                </w:tcPr>
                <w:p w14:paraId="2CC4CB3A"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14B5474A"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097CA5D9" w14:textId="77777777" w:rsidR="008A2045" w:rsidRPr="00472BA9" w:rsidRDefault="008A2045" w:rsidP="008D077C">
                  <w:pPr>
                    <w:rPr>
                      <w:rFonts w:ascii="Times New Roman" w:hAnsi="Times New Roman"/>
                      <w:color w:val="000000"/>
                    </w:rPr>
                  </w:pPr>
                  <w:r>
                    <w:rPr>
                      <w:rFonts w:ascii="Times New Roman" w:hAnsi="Times New Roman"/>
                      <w:color w:val="000000"/>
                    </w:rPr>
                    <w:t>Interactive questions</w:t>
                  </w:r>
                </w:p>
              </w:tc>
              <w:tc>
                <w:tcPr>
                  <w:tcW w:w="990" w:type="dxa"/>
                  <w:tcBorders>
                    <w:top w:val="nil"/>
                    <w:left w:val="nil"/>
                    <w:bottom w:val="single" w:sz="4" w:space="0" w:color="auto"/>
                    <w:right w:val="single" w:sz="4" w:space="0" w:color="auto"/>
                  </w:tcBorders>
                  <w:shd w:val="clear" w:color="auto" w:fill="auto"/>
                  <w:noWrap/>
                  <w:vAlign w:val="bottom"/>
                  <w:hideMark/>
                </w:tcPr>
                <w:p w14:paraId="0DF31FA5"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3B6849C1"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tcPr>
                <w:p w14:paraId="1AB4F302" w14:textId="77777777" w:rsidR="008A2045" w:rsidRPr="00472BA9" w:rsidRDefault="008A2045" w:rsidP="008D077C">
                  <w:pPr>
                    <w:jc w:val="cente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tcPr>
                <w:p w14:paraId="2ADB57FD" w14:textId="77777777" w:rsidR="008A2045" w:rsidRPr="00472BA9" w:rsidRDefault="008A2045" w:rsidP="008D077C">
                  <w:pPr>
                    <w:jc w:val="center"/>
                    <w:rPr>
                      <w:rFonts w:ascii="Times New Roman" w:hAnsi="Times New Roman"/>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3BCB4A98" w14:textId="77777777" w:rsidR="008A2045" w:rsidRPr="003459AD" w:rsidRDefault="008A2045" w:rsidP="008D077C">
                  <w:pPr>
                    <w:pStyle w:val="Default"/>
                    <w:rPr>
                      <w:color w:val="auto"/>
                    </w:rPr>
                  </w:pPr>
                  <w:r>
                    <w:rPr>
                      <w:color w:val="auto"/>
                    </w:rPr>
                    <w:t>Aquifer material</w:t>
                  </w:r>
                </w:p>
                <w:p w14:paraId="00F98037" w14:textId="77777777" w:rsidR="008A2045" w:rsidRPr="00472BA9" w:rsidRDefault="008A2045" w:rsidP="008D077C">
                  <w:pPr>
                    <w:rPr>
                      <w:rFonts w:ascii="Times New Roman" w:hAnsi="Times New Roman"/>
                      <w:color w:val="000000"/>
                    </w:rPr>
                  </w:pPr>
                </w:p>
              </w:tc>
              <w:tc>
                <w:tcPr>
                  <w:tcW w:w="963" w:type="dxa"/>
                  <w:tcBorders>
                    <w:top w:val="single" w:sz="4" w:space="0" w:color="auto"/>
                    <w:left w:val="nil"/>
                    <w:bottom w:val="single" w:sz="4" w:space="0" w:color="auto"/>
                    <w:right w:val="single" w:sz="4" w:space="0" w:color="auto"/>
                  </w:tcBorders>
                </w:tcPr>
                <w:p w14:paraId="7EB86D08"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43BCED0"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nil"/>
                    <w:left w:val="nil"/>
                    <w:bottom w:val="single" w:sz="4" w:space="0" w:color="auto"/>
                    <w:right w:val="single" w:sz="4" w:space="0" w:color="auto"/>
                  </w:tcBorders>
                </w:tcPr>
                <w:p w14:paraId="0579A6CE"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2700EAE1"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693F7C7F"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tcPr>
                <w:p w14:paraId="43980E45"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011B4353" w14:textId="77777777" w:rsidTr="008D077C">
              <w:trPr>
                <w:trHeight w:val="300"/>
              </w:trPr>
              <w:tc>
                <w:tcPr>
                  <w:tcW w:w="701" w:type="dxa"/>
                  <w:vMerge/>
                  <w:tcBorders>
                    <w:top w:val="nil"/>
                    <w:left w:val="single" w:sz="4" w:space="0" w:color="auto"/>
                    <w:bottom w:val="single" w:sz="4" w:space="0" w:color="auto"/>
                    <w:right w:val="single" w:sz="4" w:space="0" w:color="auto"/>
                  </w:tcBorders>
                  <w:vAlign w:val="center"/>
                  <w:hideMark/>
                </w:tcPr>
                <w:p w14:paraId="2AE23F0A"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449938E0"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5.2</w:t>
                  </w:r>
                </w:p>
              </w:tc>
              <w:tc>
                <w:tcPr>
                  <w:tcW w:w="1890" w:type="dxa"/>
                  <w:tcBorders>
                    <w:top w:val="nil"/>
                    <w:left w:val="nil"/>
                    <w:bottom w:val="single" w:sz="4" w:space="0" w:color="auto"/>
                    <w:right w:val="single" w:sz="4" w:space="0" w:color="auto"/>
                  </w:tcBorders>
                  <w:shd w:val="clear" w:color="auto" w:fill="auto"/>
                  <w:noWrap/>
                  <w:vAlign w:val="center"/>
                </w:tcPr>
                <w:p w14:paraId="4527C5D6" w14:textId="77777777" w:rsidR="008A2045" w:rsidRPr="00472BA9" w:rsidRDefault="008A2045" w:rsidP="008D077C">
                  <w:pPr>
                    <w:rPr>
                      <w:rFonts w:ascii="Times New Roman" w:hAnsi="Times New Roman"/>
                      <w:color w:val="000000"/>
                    </w:rPr>
                  </w:pPr>
                  <w:r>
                    <w:rPr>
                      <w:rFonts w:ascii="Times New Roman" w:hAnsi="Times New Roman"/>
                      <w:color w:val="000000"/>
                    </w:rPr>
                    <w:t>Hydrological modeling example/Problem set</w:t>
                  </w:r>
                </w:p>
              </w:tc>
              <w:tc>
                <w:tcPr>
                  <w:tcW w:w="963" w:type="dxa"/>
                  <w:tcBorders>
                    <w:top w:val="single" w:sz="4" w:space="0" w:color="auto"/>
                    <w:left w:val="nil"/>
                    <w:bottom w:val="single" w:sz="4" w:space="0" w:color="auto"/>
                    <w:right w:val="single" w:sz="4" w:space="0" w:color="auto"/>
                  </w:tcBorders>
                </w:tcPr>
                <w:p w14:paraId="21DD8221" w14:textId="77777777" w:rsidR="008A2045" w:rsidRPr="00472BA9" w:rsidRDefault="008A2045" w:rsidP="008D077C">
                  <w:pPr>
                    <w:rPr>
                      <w:rFonts w:ascii="Times New Roman" w:hAnsi="Times New Roman"/>
                      <w:color w:val="000000"/>
                    </w:rPr>
                  </w:pPr>
                  <w:r>
                    <w:rPr>
                      <w:rFonts w:ascii="Times New Roman" w:hAnsi="Times New Roman"/>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9D5E83B"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(Interactive video)</w:t>
                  </w:r>
                </w:p>
              </w:tc>
              <w:tc>
                <w:tcPr>
                  <w:tcW w:w="1288" w:type="dxa"/>
                  <w:tcBorders>
                    <w:top w:val="single" w:sz="4" w:space="0" w:color="auto"/>
                    <w:left w:val="nil"/>
                    <w:bottom w:val="single" w:sz="4" w:space="0" w:color="auto"/>
                    <w:right w:val="single" w:sz="4" w:space="0" w:color="auto"/>
                  </w:tcBorders>
                </w:tcPr>
                <w:p w14:paraId="2E3AFAC6"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27B34184"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22E538A6"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tcPr>
                <w:p w14:paraId="4EBB0E06" w14:textId="77777777" w:rsidR="008A2045" w:rsidRPr="00472BA9" w:rsidRDefault="008A2045" w:rsidP="008D077C">
                  <w:pPr>
                    <w:rPr>
                      <w:rFonts w:ascii="Times New Roman" w:hAnsi="Times New Roman"/>
                      <w:color w:val="000000"/>
                    </w:rPr>
                  </w:pPr>
                </w:p>
              </w:tc>
              <w:tc>
                <w:tcPr>
                  <w:tcW w:w="990" w:type="dxa"/>
                </w:tcPr>
                <w:p w14:paraId="7915CE39" w14:textId="77777777" w:rsidR="008A2045" w:rsidRPr="00472BA9" w:rsidRDefault="008A2045" w:rsidP="008D077C"/>
              </w:tc>
              <w:tc>
                <w:tcPr>
                  <w:tcW w:w="990" w:type="dxa"/>
                  <w:vAlign w:val="bottom"/>
                </w:tcPr>
                <w:p w14:paraId="54955CF0" w14:textId="77777777" w:rsidR="008A2045" w:rsidRPr="00472BA9" w:rsidRDefault="008A2045" w:rsidP="008D077C">
                  <w:r w:rsidRPr="00472BA9">
                    <w:rPr>
                      <w:rFonts w:ascii="Times New Roman" w:hAnsi="Times New Roman"/>
                      <w:color w:val="000000"/>
                    </w:rPr>
                    <w:t> </w:t>
                  </w:r>
                  <w:r>
                    <w:rPr>
                      <w:rFonts w:ascii="Times New Roman" w:hAnsi="Times New Roman"/>
                      <w:color w:val="000000"/>
                    </w:rPr>
                    <w:t>10</w:t>
                  </w:r>
                </w:p>
              </w:tc>
            </w:tr>
            <w:tr w:rsidR="008A2045" w:rsidRPr="00472BA9" w14:paraId="2BD77D60"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0DF27C5B"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2A996130"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5.3</w:t>
                  </w:r>
                </w:p>
              </w:tc>
              <w:tc>
                <w:tcPr>
                  <w:tcW w:w="1890" w:type="dxa"/>
                  <w:tcBorders>
                    <w:top w:val="nil"/>
                    <w:left w:val="nil"/>
                    <w:bottom w:val="single" w:sz="4" w:space="0" w:color="auto"/>
                    <w:right w:val="single" w:sz="4" w:space="0" w:color="auto"/>
                  </w:tcBorders>
                  <w:shd w:val="clear" w:color="auto" w:fill="auto"/>
                  <w:noWrap/>
                  <w:vAlign w:val="bottom"/>
                </w:tcPr>
                <w:p w14:paraId="59324145" w14:textId="77777777" w:rsidR="008A2045" w:rsidRPr="00472BA9" w:rsidRDefault="008A2045" w:rsidP="008D077C">
                  <w:pPr>
                    <w:rPr>
                      <w:rFonts w:ascii="Times New Roman" w:hAnsi="Times New Roman"/>
                      <w:color w:val="000000"/>
                    </w:rPr>
                  </w:pPr>
                  <w:r>
                    <w:rPr>
                      <w:rFonts w:ascii="Times New Roman" w:hAnsi="Times New Roman"/>
                      <w:color w:val="000000"/>
                    </w:rPr>
                    <w:t>Hydrological modeling/HEC-HMS</w:t>
                  </w:r>
                </w:p>
              </w:tc>
              <w:tc>
                <w:tcPr>
                  <w:tcW w:w="963" w:type="dxa"/>
                  <w:tcBorders>
                    <w:top w:val="single" w:sz="4" w:space="0" w:color="auto"/>
                    <w:left w:val="nil"/>
                    <w:bottom w:val="single" w:sz="4" w:space="0" w:color="auto"/>
                    <w:right w:val="single" w:sz="4" w:space="0" w:color="auto"/>
                  </w:tcBorders>
                </w:tcPr>
                <w:p w14:paraId="77FED98E" w14:textId="77777777" w:rsidR="008A2045" w:rsidRPr="00472BA9" w:rsidRDefault="008A2045" w:rsidP="008D077C">
                  <w:pPr>
                    <w:rPr>
                      <w:rFonts w:ascii="Times New Roman" w:hAnsi="Times New Roman"/>
                      <w:color w:val="000000"/>
                    </w:rPr>
                  </w:pPr>
                  <w:r>
                    <w:rPr>
                      <w:rFonts w:ascii="Times New Roman" w:hAnsi="Times New Roman"/>
                      <w:color w:val="000000"/>
                    </w:rPr>
                    <w:t>3</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6ED0AE2"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(Interactive video)</w:t>
                  </w:r>
                </w:p>
              </w:tc>
              <w:tc>
                <w:tcPr>
                  <w:tcW w:w="1288" w:type="dxa"/>
                  <w:tcBorders>
                    <w:top w:val="single" w:sz="4" w:space="0" w:color="auto"/>
                    <w:left w:val="nil"/>
                    <w:bottom w:val="single" w:sz="4" w:space="0" w:color="auto"/>
                    <w:right w:val="single" w:sz="4" w:space="0" w:color="auto"/>
                  </w:tcBorders>
                </w:tcPr>
                <w:p w14:paraId="4EC741F7"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4D3A6D9B"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558BBB15"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tcPr>
                <w:p w14:paraId="6C95046B" w14:textId="77777777" w:rsidR="008A2045" w:rsidRPr="00472BA9" w:rsidRDefault="008A2045" w:rsidP="008D077C">
                  <w:pPr>
                    <w:rPr>
                      <w:rFonts w:ascii="Times New Roman" w:hAnsi="Times New Roman"/>
                      <w:color w:val="000000"/>
                    </w:rPr>
                  </w:pPr>
                </w:p>
              </w:tc>
            </w:tr>
            <w:tr w:rsidR="008A2045" w:rsidRPr="00472BA9" w14:paraId="2D442938"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19323"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6</w:t>
                  </w:r>
                </w:p>
              </w:tc>
              <w:tc>
                <w:tcPr>
                  <w:tcW w:w="657" w:type="dxa"/>
                  <w:tcBorders>
                    <w:top w:val="nil"/>
                    <w:left w:val="nil"/>
                    <w:bottom w:val="single" w:sz="4" w:space="0" w:color="auto"/>
                    <w:right w:val="single" w:sz="4" w:space="0" w:color="auto"/>
                  </w:tcBorders>
                  <w:shd w:val="clear" w:color="auto" w:fill="auto"/>
                  <w:noWrap/>
                  <w:vAlign w:val="center"/>
                  <w:hideMark/>
                </w:tcPr>
                <w:p w14:paraId="42A64F3A"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6.1</w:t>
                  </w:r>
                </w:p>
              </w:tc>
              <w:tc>
                <w:tcPr>
                  <w:tcW w:w="1890" w:type="dxa"/>
                  <w:tcBorders>
                    <w:top w:val="nil"/>
                    <w:left w:val="nil"/>
                    <w:bottom w:val="single" w:sz="4" w:space="0" w:color="auto"/>
                    <w:right w:val="single" w:sz="4" w:space="0" w:color="auto"/>
                  </w:tcBorders>
                  <w:shd w:val="clear" w:color="auto" w:fill="auto"/>
                  <w:noWrap/>
                  <w:vAlign w:val="bottom"/>
                </w:tcPr>
                <w:p w14:paraId="013A2FAD" w14:textId="77777777" w:rsidR="008A2045" w:rsidRPr="00472BA9" w:rsidRDefault="008A2045" w:rsidP="008D077C">
                  <w:pPr>
                    <w:rPr>
                      <w:rFonts w:ascii="Times New Roman" w:hAnsi="Times New Roman"/>
                      <w:color w:val="000000"/>
                    </w:rPr>
                  </w:pPr>
                  <w:r>
                    <w:rPr>
                      <w:rFonts w:ascii="Times New Roman" w:hAnsi="Times New Roman"/>
                      <w:color w:val="000000"/>
                    </w:rPr>
                    <w:t>Recharge</w:t>
                  </w:r>
                </w:p>
              </w:tc>
              <w:tc>
                <w:tcPr>
                  <w:tcW w:w="963" w:type="dxa"/>
                  <w:tcBorders>
                    <w:top w:val="single" w:sz="4" w:space="0" w:color="auto"/>
                    <w:left w:val="nil"/>
                    <w:bottom w:val="single" w:sz="4" w:space="0" w:color="auto"/>
                    <w:right w:val="single" w:sz="4" w:space="0" w:color="auto"/>
                  </w:tcBorders>
                </w:tcPr>
                <w:p w14:paraId="3043BDE4"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1D89697"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nil"/>
                    <w:bottom w:val="single" w:sz="4" w:space="0" w:color="auto"/>
                    <w:right w:val="single" w:sz="4" w:space="0" w:color="auto"/>
                  </w:tcBorders>
                </w:tcPr>
                <w:p w14:paraId="5D15FE20"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2FC2FCF6"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666F37BD"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53BA4DB6"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2E89D26C"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2AEE049D"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0833C884"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6.2</w:t>
                  </w:r>
                </w:p>
              </w:tc>
              <w:tc>
                <w:tcPr>
                  <w:tcW w:w="1890" w:type="dxa"/>
                  <w:tcBorders>
                    <w:top w:val="nil"/>
                    <w:left w:val="nil"/>
                    <w:bottom w:val="single" w:sz="4" w:space="0" w:color="auto"/>
                    <w:right w:val="single" w:sz="4" w:space="0" w:color="auto"/>
                  </w:tcBorders>
                  <w:shd w:val="clear" w:color="auto" w:fill="auto"/>
                  <w:noWrap/>
                  <w:vAlign w:val="bottom"/>
                </w:tcPr>
                <w:p w14:paraId="45A01C63" w14:textId="77777777" w:rsidR="008A2045" w:rsidRPr="00472BA9" w:rsidRDefault="008A2045" w:rsidP="008D077C">
                  <w:pPr>
                    <w:rPr>
                      <w:rFonts w:ascii="Times New Roman" w:hAnsi="Times New Roman"/>
                      <w:color w:val="000000"/>
                    </w:rPr>
                  </w:pPr>
                  <w:r>
                    <w:rPr>
                      <w:rFonts w:ascii="Times New Roman" w:hAnsi="Times New Roman"/>
                      <w:color w:val="000000"/>
                    </w:rPr>
                    <w:t>Artesian aquifer</w:t>
                  </w:r>
                </w:p>
              </w:tc>
              <w:tc>
                <w:tcPr>
                  <w:tcW w:w="963" w:type="dxa"/>
                  <w:tcBorders>
                    <w:top w:val="single" w:sz="4" w:space="0" w:color="auto"/>
                    <w:left w:val="nil"/>
                    <w:bottom w:val="single" w:sz="4" w:space="0" w:color="auto"/>
                    <w:right w:val="single" w:sz="4" w:space="0" w:color="auto"/>
                  </w:tcBorders>
                </w:tcPr>
                <w:p w14:paraId="2A6DD0CB"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1EFB285" w14:textId="77777777" w:rsidR="008A2045" w:rsidRPr="00472BA9" w:rsidRDefault="008A2045" w:rsidP="008D077C">
                  <w:pPr>
                    <w:rPr>
                      <w:rFonts w:ascii="Times New Roman" w:hAnsi="Times New Roman"/>
                      <w:color w:val="000000"/>
                    </w:rPr>
                  </w:pPr>
                  <w:r>
                    <w:rPr>
                      <w:rFonts w:ascii="Times New Roman" w:hAnsi="Times New Roman"/>
                      <w:color w:val="000000"/>
                    </w:rPr>
                    <w:t>Face to Face</w:t>
                  </w:r>
                </w:p>
              </w:tc>
              <w:tc>
                <w:tcPr>
                  <w:tcW w:w="1288" w:type="dxa"/>
                  <w:tcBorders>
                    <w:top w:val="single" w:sz="4" w:space="0" w:color="auto"/>
                    <w:left w:val="nil"/>
                    <w:bottom w:val="single" w:sz="4" w:space="0" w:color="auto"/>
                    <w:right w:val="single" w:sz="4" w:space="0" w:color="auto"/>
                  </w:tcBorders>
                </w:tcPr>
                <w:p w14:paraId="73A069B0"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6C0368D1"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59D8F8B5"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73CA2F69"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4F0DB2B8"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785A35B3"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37CB0445"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6.3</w:t>
                  </w:r>
                </w:p>
              </w:tc>
              <w:tc>
                <w:tcPr>
                  <w:tcW w:w="1890" w:type="dxa"/>
                  <w:tcBorders>
                    <w:top w:val="nil"/>
                    <w:left w:val="nil"/>
                    <w:bottom w:val="single" w:sz="4" w:space="0" w:color="auto"/>
                    <w:right w:val="single" w:sz="4" w:space="0" w:color="auto"/>
                  </w:tcBorders>
                  <w:shd w:val="clear" w:color="auto" w:fill="auto"/>
                  <w:noWrap/>
                  <w:vAlign w:val="bottom"/>
                </w:tcPr>
                <w:p w14:paraId="026FA8CE" w14:textId="77777777" w:rsidR="008A2045" w:rsidRPr="00472BA9" w:rsidRDefault="008A2045" w:rsidP="008D077C">
                  <w:pPr>
                    <w:rPr>
                      <w:rFonts w:ascii="Times New Roman" w:hAnsi="Times New Roman"/>
                      <w:color w:val="000000"/>
                    </w:rPr>
                  </w:pPr>
                  <w:r>
                    <w:rPr>
                      <w:rFonts w:ascii="Times New Roman" w:hAnsi="Times New Roman"/>
                      <w:color w:val="000000"/>
                    </w:rPr>
                    <w:t>Porosity</w:t>
                  </w:r>
                </w:p>
              </w:tc>
              <w:tc>
                <w:tcPr>
                  <w:tcW w:w="963" w:type="dxa"/>
                  <w:tcBorders>
                    <w:top w:val="single" w:sz="4" w:space="0" w:color="auto"/>
                    <w:left w:val="nil"/>
                    <w:bottom w:val="single" w:sz="4" w:space="0" w:color="auto"/>
                    <w:right w:val="single" w:sz="4" w:space="0" w:color="auto"/>
                  </w:tcBorders>
                </w:tcPr>
                <w:p w14:paraId="10ABA33B"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A1D159"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11E915AE"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35F17F97"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0CB8935C"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9D92F"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4341F1B7"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8E2418"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7</w:t>
                  </w:r>
                </w:p>
              </w:tc>
              <w:tc>
                <w:tcPr>
                  <w:tcW w:w="657" w:type="dxa"/>
                  <w:tcBorders>
                    <w:top w:val="nil"/>
                    <w:left w:val="nil"/>
                    <w:bottom w:val="single" w:sz="4" w:space="0" w:color="auto"/>
                    <w:right w:val="single" w:sz="4" w:space="0" w:color="auto"/>
                  </w:tcBorders>
                  <w:shd w:val="clear" w:color="auto" w:fill="auto"/>
                  <w:noWrap/>
                  <w:vAlign w:val="center"/>
                  <w:hideMark/>
                </w:tcPr>
                <w:p w14:paraId="770B9218"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7.1</w:t>
                  </w:r>
                </w:p>
              </w:tc>
              <w:tc>
                <w:tcPr>
                  <w:tcW w:w="1890" w:type="dxa"/>
                  <w:tcBorders>
                    <w:top w:val="nil"/>
                    <w:left w:val="nil"/>
                    <w:bottom w:val="single" w:sz="4" w:space="0" w:color="auto"/>
                    <w:right w:val="single" w:sz="4" w:space="0" w:color="auto"/>
                  </w:tcBorders>
                  <w:shd w:val="clear" w:color="auto" w:fill="auto"/>
                  <w:noWrap/>
                  <w:vAlign w:val="bottom"/>
                </w:tcPr>
                <w:p w14:paraId="11F099B5" w14:textId="77777777" w:rsidR="008A2045" w:rsidRDefault="008A2045" w:rsidP="008D077C">
                  <w:pPr>
                    <w:rPr>
                      <w:rFonts w:ascii="Times New Roman" w:hAnsi="Times New Roman"/>
                      <w:color w:val="000000"/>
                    </w:rPr>
                  </w:pPr>
                  <w:r>
                    <w:rPr>
                      <w:rFonts w:ascii="Times New Roman" w:hAnsi="Times New Roman"/>
                      <w:color w:val="000000"/>
                    </w:rPr>
                    <w:t>Specific</w:t>
                  </w:r>
                </w:p>
                <w:p w14:paraId="56457950" w14:textId="77777777" w:rsidR="008A2045" w:rsidRPr="00472BA9" w:rsidRDefault="008A2045" w:rsidP="008D077C">
                  <w:pPr>
                    <w:rPr>
                      <w:rFonts w:ascii="Times New Roman" w:hAnsi="Times New Roman"/>
                      <w:color w:val="000000"/>
                    </w:rPr>
                  </w:pPr>
                  <w:r>
                    <w:rPr>
                      <w:rFonts w:ascii="Times New Roman" w:hAnsi="Times New Roman"/>
                      <w:color w:val="000000"/>
                    </w:rPr>
                    <w:t>retention</w:t>
                  </w:r>
                </w:p>
              </w:tc>
              <w:tc>
                <w:tcPr>
                  <w:tcW w:w="963" w:type="dxa"/>
                  <w:tcBorders>
                    <w:top w:val="single" w:sz="4" w:space="0" w:color="auto"/>
                    <w:left w:val="nil"/>
                    <w:bottom w:val="single" w:sz="4" w:space="0" w:color="auto"/>
                    <w:right w:val="single" w:sz="4" w:space="0" w:color="auto"/>
                  </w:tcBorders>
                </w:tcPr>
                <w:p w14:paraId="424BD39F"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202414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5B8ECAFB"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100DF400"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02565E4C"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C4939"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5DC07744"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53E2DA70"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40E2D62D"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7.2</w:t>
                  </w:r>
                </w:p>
              </w:tc>
              <w:tc>
                <w:tcPr>
                  <w:tcW w:w="1890" w:type="dxa"/>
                  <w:tcBorders>
                    <w:top w:val="nil"/>
                    <w:left w:val="nil"/>
                    <w:bottom w:val="single" w:sz="4" w:space="0" w:color="auto"/>
                    <w:right w:val="single" w:sz="4" w:space="0" w:color="auto"/>
                  </w:tcBorders>
                  <w:shd w:val="clear" w:color="auto" w:fill="auto"/>
                  <w:noWrap/>
                  <w:vAlign w:val="bottom"/>
                </w:tcPr>
                <w:p w14:paraId="593F4DDE" w14:textId="77777777" w:rsidR="008A2045" w:rsidRPr="00472BA9" w:rsidRDefault="008A2045" w:rsidP="008D077C">
                  <w:pPr>
                    <w:rPr>
                      <w:rFonts w:ascii="Times New Roman" w:hAnsi="Times New Roman"/>
                      <w:color w:val="000000"/>
                    </w:rPr>
                  </w:pPr>
                  <w:r>
                    <w:rPr>
                      <w:rFonts w:ascii="Times New Roman" w:hAnsi="Times New Roman"/>
                      <w:color w:val="000000"/>
                    </w:rPr>
                    <w:t>Storage coefficient</w:t>
                  </w:r>
                </w:p>
              </w:tc>
              <w:tc>
                <w:tcPr>
                  <w:tcW w:w="963" w:type="dxa"/>
                  <w:tcBorders>
                    <w:top w:val="single" w:sz="4" w:space="0" w:color="auto"/>
                    <w:left w:val="nil"/>
                    <w:bottom w:val="single" w:sz="4" w:space="0" w:color="auto"/>
                    <w:right w:val="single" w:sz="4" w:space="0" w:color="auto"/>
                  </w:tcBorders>
                </w:tcPr>
                <w:p w14:paraId="6C9B2F76"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878BEB3"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(video)</w:t>
                  </w:r>
                </w:p>
              </w:tc>
              <w:tc>
                <w:tcPr>
                  <w:tcW w:w="1288" w:type="dxa"/>
                  <w:tcBorders>
                    <w:top w:val="single" w:sz="4" w:space="0" w:color="auto"/>
                    <w:left w:val="single" w:sz="4" w:space="0" w:color="auto"/>
                    <w:bottom w:val="single" w:sz="4" w:space="0" w:color="auto"/>
                    <w:right w:val="single" w:sz="4" w:space="0" w:color="auto"/>
                  </w:tcBorders>
                </w:tcPr>
                <w:p w14:paraId="6B38A42E"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76FF59AA"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3D1FD0C2" w14:textId="77777777" w:rsidR="008A2045" w:rsidRPr="00472BA9" w:rsidRDefault="008A2045" w:rsidP="008D077C">
                  <w:pPr>
                    <w:rPr>
                      <w:rFonts w:ascii="Times New Roman" w:hAnsi="Times New Roman"/>
                      <w:color w:val="000000"/>
                    </w:rPr>
                  </w:pPr>
                  <w:r>
                    <w:rPr>
                      <w:rFonts w:ascii="Times New Roman" w:hAnsi="Times New Roman"/>
                      <w:color w:val="000000"/>
                    </w:rPr>
                    <w:t>Interactive questions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8820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4F12E22B" w14:textId="77777777" w:rsidTr="008D077C">
              <w:trPr>
                <w:gridAfter w:val="2"/>
                <w:wAfter w:w="1980" w:type="dxa"/>
                <w:trHeight w:val="1187"/>
              </w:trPr>
              <w:tc>
                <w:tcPr>
                  <w:tcW w:w="701" w:type="dxa"/>
                  <w:vMerge/>
                  <w:tcBorders>
                    <w:top w:val="nil"/>
                    <w:left w:val="single" w:sz="4" w:space="0" w:color="auto"/>
                    <w:bottom w:val="single" w:sz="4" w:space="0" w:color="auto"/>
                    <w:right w:val="single" w:sz="4" w:space="0" w:color="auto"/>
                  </w:tcBorders>
                  <w:vAlign w:val="center"/>
                  <w:hideMark/>
                </w:tcPr>
                <w:p w14:paraId="3BAC652A"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5FB1C097"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7.3</w:t>
                  </w:r>
                </w:p>
              </w:tc>
              <w:tc>
                <w:tcPr>
                  <w:tcW w:w="1890" w:type="dxa"/>
                  <w:tcBorders>
                    <w:top w:val="nil"/>
                    <w:left w:val="nil"/>
                    <w:bottom w:val="single" w:sz="4" w:space="0" w:color="auto"/>
                    <w:right w:val="single" w:sz="4" w:space="0" w:color="auto"/>
                  </w:tcBorders>
                  <w:shd w:val="clear" w:color="auto" w:fill="auto"/>
                  <w:noWrap/>
                  <w:vAlign w:val="bottom"/>
                </w:tcPr>
                <w:p w14:paraId="413653DF" w14:textId="77777777" w:rsidR="008A2045" w:rsidRPr="00472BA9" w:rsidRDefault="008A2045" w:rsidP="008D077C">
                  <w:pPr>
                    <w:rPr>
                      <w:rFonts w:ascii="Times New Roman" w:hAnsi="Times New Roman"/>
                      <w:color w:val="000000"/>
                    </w:rPr>
                  </w:pPr>
                  <w:r>
                    <w:rPr>
                      <w:rFonts w:ascii="Times New Roman" w:hAnsi="Times New Roman"/>
                      <w:color w:val="000000"/>
                    </w:rPr>
                    <w:t xml:space="preserve">Flow in a </w:t>
                  </w:r>
                  <w:proofErr w:type="spellStart"/>
                  <w:r>
                    <w:rPr>
                      <w:rFonts w:ascii="Times New Roman" w:hAnsi="Times New Roman"/>
                      <w:color w:val="000000"/>
                    </w:rPr>
                    <w:t>a</w:t>
                  </w:r>
                  <w:proofErr w:type="spellEnd"/>
                  <w:r>
                    <w:rPr>
                      <w:rFonts w:ascii="Times New Roman" w:hAnsi="Times New Roman"/>
                      <w:color w:val="000000"/>
                    </w:rPr>
                    <w:t xml:space="preserve"> confined aquifer</w:t>
                  </w:r>
                </w:p>
              </w:tc>
              <w:tc>
                <w:tcPr>
                  <w:tcW w:w="963" w:type="dxa"/>
                  <w:tcBorders>
                    <w:top w:val="single" w:sz="4" w:space="0" w:color="auto"/>
                    <w:left w:val="nil"/>
                    <w:bottom w:val="single" w:sz="4" w:space="0" w:color="auto"/>
                    <w:right w:val="single" w:sz="4" w:space="0" w:color="auto"/>
                  </w:tcBorders>
                </w:tcPr>
                <w:p w14:paraId="5C3C64E2"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F707E6" w14:textId="77777777" w:rsidR="008A2045" w:rsidRPr="00472BA9" w:rsidRDefault="008A2045" w:rsidP="008D077C">
                  <w:pPr>
                    <w:rPr>
                      <w:rFonts w:ascii="Times New Roman" w:hAnsi="Times New Roman"/>
                      <w:color w:val="000000"/>
                    </w:rPr>
                  </w:pP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06F6B536"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41928400"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2CDED45C"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59786"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13382859" w14:textId="77777777" w:rsidTr="008D077C">
              <w:trPr>
                <w:gridAfter w:val="2"/>
                <w:wAfter w:w="1980" w:type="dxa"/>
                <w:trHeight w:val="58"/>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B7A71"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8</w:t>
                  </w:r>
                </w:p>
              </w:tc>
              <w:tc>
                <w:tcPr>
                  <w:tcW w:w="657" w:type="dxa"/>
                  <w:tcBorders>
                    <w:top w:val="nil"/>
                    <w:left w:val="nil"/>
                    <w:bottom w:val="single" w:sz="4" w:space="0" w:color="auto"/>
                    <w:right w:val="single" w:sz="4" w:space="0" w:color="auto"/>
                  </w:tcBorders>
                  <w:shd w:val="clear" w:color="auto" w:fill="auto"/>
                  <w:noWrap/>
                  <w:vAlign w:val="center"/>
                  <w:hideMark/>
                </w:tcPr>
                <w:p w14:paraId="76150D53"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8.1</w:t>
                  </w:r>
                </w:p>
              </w:tc>
              <w:tc>
                <w:tcPr>
                  <w:tcW w:w="1890" w:type="dxa"/>
                  <w:tcBorders>
                    <w:top w:val="nil"/>
                    <w:left w:val="nil"/>
                    <w:bottom w:val="single" w:sz="4" w:space="0" w:color="auto"/>
                    <w:right w:val="single" w:sz="4" w:space="0" w:color="auto"/>
                  </w:tcBorders>
                  <w:shd w:val="clear" w:color="auto" w:fill="auto"/>
                  <w:noWrap/>
                  <w:vAlign w:val="bottom"/>
                </w:tcPr>
                <w:p w14:paraId="20AD25E9" w14:textId="77777777" w:rsidR="008A2045" w:rsidRPr="00472BA9" w:rsidRDefault="008A2045" w:rsidP="008D077C">
                  <w:pPr>
                    <w:rPr>
                      <w:rFonts w:ascii="Times New Roman" w:hAnsi="Times New Roman"/>
                      <w:color w:val="000000"/>
                    </w:rPr>
                  </w:pPr>
                  <w:r>
                    <w:rPr>
                      <w:rFonts w:ascii="Times New Roman" w:hAnsi="Times New Roman"/>
                      <w:color w:val="000000"/>
                    </w:rPr>
                    <w:t>midterm</w:t>
                  </w:r>
                </w:p>
              </w:tc>
              <w:tc>
                <w:tcPr>
                  <w:tcW w:w="963" w:type="dxa"/>
                  <w:tcBorders>
                    <w:top w:val="single" w:sz="4" w:space="0" w:color="auto"/>
                    <w:left w:val="nil"/>
                    <w:bottom w:val="single" w:sz="4" w:space="0" w:color="auto"/>
                    <w:right w:val="single" w:sz="4" w:space="0" w:color="auto"/>
                  </w:tcBorders>
                </w:tcPr>
                <w:p w14:paraId="2D941FC1" w14:textId="77777777" w:rsidR="008A2045" w:rsidRPr="00472BA9" w:rsidRDefault="008A2045" w:rsidP="008D077C">
                  <w:pPr>
                    <w:rPr>
                      <w:rFonts w:ascii="Times New Roman" w:hAnsi="Times New Roman"/>
                      <w:color w:val="000000"/>
                    </w:rPr>
                  </w:pPr>
                  <w:r>
                    <w:rPr>
                      <w:rFonts w:ascii="Times New Roman" w:hAnsi="Times New Roman"/>
                      <w:color w:val="000000"/>
                    </w:rPr>
                    <w:t>22/4/2024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930D3A"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c>
                <w:tcPr>
                  <w:tcW w:w="1288" w:type="dxa"/>
                  <w:tcBorders>
                    <w:top w:val="single" w:sz="4" w:space="0" w:color="auto"/>
                    <w:left w:val="single" w:sz="4" w:space="0" w:color="auto"/>
                    <w:bottom w:val="single" w:sz="4" w:space="0" w:color="auto"/>
                    <w:right w:val="single" w:sz="4" w:space="0" w:color="auto"/>
                  </w:tcBorders>
                </w:tcPr>
                <w:p w14:paraId="726F22F0" w14:textId="77777777" w:rsidR="008A2045" w:rsidRPr="00472BA9" w:rsidRDefault="008A2045" w:rsidP="008D077C">
                  <w:pPr>
                    <w:rPr>
                      <w:rFonts w:ascii="Times New Roman" w:hAnsi="Times New Roman"/>
                      <w:color w:val="000000"/>
                    </w:rPr>
                  </w:pPr>
                </w:p>
              </w:tc>
              <w:tc>
                <w:tcPr>
                  <w:tcW w:w="1170" w:type="dxa"/>
                  <w:tcBorders>
                    <w:top w:val="single" w:sz="4" w:space="0" w:color="auto"/>
                    <w:left w:val="single" w:sz="4" w:space="0" w:color="auto"/>
                    <w:bottom w:val="single" w:sz="4" w:space="0" w:color="auto"/>
                    <w:right w:val="single" w:sz="4" w:space="0" w:color="auto"/>
                  </w:tcBorders>
                </w:tcPr>
                <w:p w14:paraId="2C9C4C39" w14:textId="77777777" w:rsidR="008A2045" w:rsidRPr="00472BA9" w:rsidRDefault="008A2045" w:rsidP="008D077C">
                  <w:pPr>
                    <w:rPr>
                      <w:rFonts w:ascii="Times New Roman" w:hAnsi="Times New Roman"/>
                      <w:color w:val="000000"/>
                    </w:rPr>
                  </w:pP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0324E414"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7DAD"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r>
            <w:tr w:rsidR="008A2045" w:rsidRPr="00472BA9" w14:paraId="37C6D11C"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6C70A849"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38F4DD13"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8.2</w:t>
                  </w:r>
                </w:p>
              </w:tc>
              <w:tc>
                <w:tcPr>
                  <w:tcW w:w="1890" w:type="dxa"/>
                  <w:tcBorders>
                    <w:top w:val="nil"/>
                    <w:left w:val="nil"/>
                    <w:bottom w:val="single" w:sz="4" w:space="0" w:color="auto"/>
                    <w:right w:val="single" w:sz="4" w:space="0" w:color="auto"/>
                  </w:tcBorders>
                  <w:shd w:val="clear" w:color="auto" w:fill="auto"/>
                  <w:noWrap/>
                  <w:vAlign w:val="bottom"/>
                </w:tcPr>
                <w:p w14:paraId="24D1F2C1" w14:textId="77777777" w:rsidR="008A2045" w:rsidRPr="00472BA9" w:rsidRDefault="008A2045" w:rsidP="008D077C">
                  <w:pPr>
                    <w:rPr>
                      <w:rFonts w:ascii="Times New Roman" w:hAnsi="Times New Roman"/>
                      <w:color w:val="000000"/>
                    </w:rPr>
                  </w:pPr>
                  <w:r>
                    <w:rPr>
                      <w:rFonts w:ascii="Times New Roman" w:hAnsi="Times New Roman"/>
                      <w:color w:val="000000"/>
                    </w:rPr>
                    <w:t>Determination of steady-state drawdown and radius of influence in a confined aquifer</w:t>
                  </w:r>
                </w:p>
              </w:tc>
              <w:tc>
                <w:tcPr>
                  <w:tcW w:w="963" w:type="dxa"/>
                  <w:tcBorders>
                    <w:top w:val="single" w:sz="4" w:space="0" w:color="auto"/>
                    <w:left w:val="nil"/>
                    <w:bottom w:val="single" w:sz="4" w:space="0" w:color="auto"/>
                    <w:right w:val="single" w:sz="4" w:space="0" w:color="auto"/>
                  </w:tcBorders>
                </w:tcPr>
                <w:p w14:paraId="255A8937"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D4ED82D" w14:textId="77777777" w:rsidR="008A2045" w:rsidRPr="00472BA9" w:rsidRDefault="008A2045" w:rsidP="008D077C">
                  <w:pPr>
                    <w:rPr>
                      <w:rFonts w:ascii="Times New Roman" w:hAnsi="Times New Roman"/>
                      <w:color w:val="000000"/>
                    </w:rPr>
                  </w:pP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74C7FDFA"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37675289"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11D62F35"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DCB22"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140E3223"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6150FF61"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7B620EC4"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8.3</w:t>
                  </w:r>
                </w:p>
              </w:tc>
              <w:tc>
                <w:tcPr>
                  <w:tcW w:w="1890" w:type="dxa"/>
                  <w:tcBorders>
                    <w:top w:val="nil"/>
                    <w:left w:val="nil"/>
                    <w:bottom w:val="single" w:sz="4" w:space="0" w:color="auto"/>
                    <w:right w:val="single" w:sz="4" w:space="0" w:color="auto"/>
                  </w:tcBorders>
                  <w:shd w:val="clear" w:color="auto" w:fill="auto"/>
                  <w:noWrap/>
                  <w:vAlign w:val="bottom"/>
                </w:tcPr>
                <w:p w14:paraId="7BDD6FEF" w14:textId="77777777" w:rsidR="008A2045" w:rsidRPr="00472BA9" w:rsidRDefault="008A2045" w:rsidP="008D077C">
                  <w:pPr>
                    <w:rPr>
                      <w:rFonts w:ascii="Times New Roman" w:hAnsi="Times New Roman"/>
                      <w:color w:val="000000"/>
                    </w:rPr>
                  </w:pPr>
                  <w:r>
                    <w:rPr>
                      <w:rFonts w:ascii="Times New Roman" w:hAnsi="Times New Roman"/>
                      <w:color w:val="000000"/>
                    </w:rPr>
                    <w:t>Land subsidence</w:t>
                  </w:r>
                </w:p>
              </w:tc>
              <w:tc>
                <w:tcPr>
                  <w:tcW w:w="963" w:type="dxa"/>
                  <w:tcBorders>
                    <w:top w:val="single" w:sz="4" w:space="0" w:color="auto"/>
                    <w:left w:val="nil"/>
                    <w:bottom w:val="single" w:sz="4" w:space="0" w:color="auto"/>
                    <w:right w:val="single" w:sz="4" w:space="0" w:color="auto"/>
                  </w:tcBorders>
                </w:tcPr>
                <w:p w14:paraId="791C120A"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4ED115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(video)</w:t>
                  </w:r>
                </w:p>
              </w:tc>
              <w:tc>
                <w:tcPr>
                  <w:tcW w:w="1288" w:type="dxa"/>
                  <w:tcBorders>
                    <w:top w:val="single" w:sz="4" w:space="0" w:color="auto"/>
                    <w:left w:val="single" w:sz="4" w:space="0" w:color="auto"/>
                    <w:bottom w:val="single" w:sz="4" w:space="0" w:color="auto"/>
                    <w:right w:val="single" w:sz="4" w:space="0" w:color="auto"/>
                  </w:tcBorders>
                </w:tcPr>
                <w:p w14:paraId="55BE9B8E"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0C6280D6"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55AF3"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EE18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278F525D"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A6307E"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9</w:t>
                  </w:r>
                </w:p>
              </w:tc>
              <w:tc>
                <w:tcPr>
                  <w:tcW w:w="657" w:type="dxa"/>
                  <w:tcBorders>
                    <w:top w:val="nil"/>
                    <w:left w:val="nil"/>
                    <w:bottom w:val="single" w:sz="4" w:space="0" w:color="auto"/>
                    <w:right w:val="single" w:sz="4" w:space="0" w:color="auto"/>
                  </w:tcBorders>
                  <w:shd w:val="clear" w:color="auto" w:fill="auto"/>
                  <w:noWrap/>
                  <w:vAlign w:val="center"/>
                  <w:hideMark/>
                </w:tcPr>
                <w:p w14:paraId="259F526D"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9.1</w:t>
                  </w:r>
                </w:p>
              </w:tc>
              <w:tc>
                <w:tcPr>
                  <w:tcW w:w="1890" w:type="dxa"/>
                  <w:tcBorders>
                    <w:top w:val="nil"/>
                    <w:left w:val="nil"/>
                    <w:bottom w:val="single" w:sz="4" w:space="0" w:color="auto"/>
                    <w:right w:val="single" w:sz="4" w:space="0" w:color="auto"/>
                  </w:tcBorders>
                  <w:shd w:val="clear" w:color="auto" w:fill="auto"/>
                  <w:noWrap/>
                  <w:vAlign w:val="bottom"/>
                </w:tcPr>
                <w:p w14:paraId="6C29F4CA" w14:textId="77777777" w:rsidR="008A2045" w:rsidRPr="00472BA9" w:rsidRDefault="008A2045" w:rsidP="008D077C">
                  <w:pPr>
                    <w:rPr>
                      <w:rFonts w:ascii="Times New Roman" w:hAnsi="Times New Roman"/>
                      <w:color w:val="000000"/>
                    </w:rPr>
                  </w:pPr>
                  <w:r>
                    <w:rPr>
                      <w:rFonts w:ascii="Times New Roman" w:hAnsi="Times New Roman"/>
                      <w:color w:val="000000"/>
                    </w:rPr>
                    <w:t>Dupuit assumption and flow in an unconfined aquifer</w:t>
                  </w:r>
                </w:p>
              </w:tc>
              <w:tc>
                <w:tcPr>
                  <w:tcW w:w="963" w:type="dxa"/>
                  <w:tcBorders>
                    <w:top w:val="single" w:sz="4" w:space="0" w:color="auto"/>
                    <w:left w:val="nil"/>
                    <w:bottom w:val="single" w:sz="4" w:space="0" w:color="auto"/>
                    <w:right w:val="single" w:sz="4" w:space="0" w:color="auto"/>
                  </w:tcBorders>
                </w:tcPr>
                <w:p w14:paraId="20A0D761"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5737097"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48B32E37"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1D00DA43"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44C1ED7E"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0DA9B"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57538E94"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40577C66"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774C1AE3"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9.2</w:t>
                  </w:r>
                </w:p>
              </w:tc>
              <w:tc>
                <w:tcPr>
                  <w:tcW w:w="1890" w:type="dxa"/>
                  <w:tcBorders>
                    <w:top w:val="nil"/>
                    <w:left w:val="nil"/>
                    <w:bottom w:val="single" w:sz="4" w:space="0" w:color="auto"/>
                    <w:right w:val="single" w:sz="4" w:space="0" w:color="auto"/>
                  </w:tcBorders>
                  <w:shd w:val="clear" w:color="auto" w:fill="auto"/>
                  <w:noWrap/>
                  <w:vAlign w:val="bottom"/>
                </w:tcPr>
                <w:p w14:paraId="3DB05B65" w14:textId="77777777" w:rsidR="008A2045" w:rsidRPr="00472BA9" w:rsidRDefault="008A2045" w:rsidP="008D077C">
                  <w:pPr>
                    <w:rPr>
                      <w:rFonts w:ascii="Times New Roman" w:hAnsi="Times New Roman"/>
                      <w:color w:val="000000"/>
                    </w:rPr>
                  </w:pPr>
                  <w:r>
                    <w:rPr>
                      <w:rFonts w:ascii="Times New Roman" w:hAnsi="Times New Roman"/>
                      <w:color w:val="000000"/>
                    </w:rPr>
                    <w:t xml:space="preserve">Determination of steady-state drawdown and radius of influence </w:t>
                  </w:r>
                  <w:r>
                    <w:rPr>
                      <w:rFonts w:ascii="Times New Roman" w:hAnsi="Times New Roman"/>
                      <w:color w:val="000000"/>
                    </w:rPr>
                    <w:lastRenderedPageBreak/>
                    <w:t>in a confined aquifer</w:t>
                  </w:r>
                </w:p>
              </w:tc>
              <w:tc>
                <w:tcPr>
                  <w:tcW w:w="963" w:type="dxa"/>
                  <w:tcBorders>
                    <w:top w:val="single" w:sz="4" w:space="0" w:color="auto"/>
                    <w:left w:val="nil"/>
                    <w:bottom w:val="single" w:sz="4" w:space="0" w:color="auto"/>
                    <w:right w:val="single" w:sz="4" w:space="0" w:color="auto"/>
                  </w:tcBorders>
                </w:tcPr>
                <w:p w14:paraId="31AEFEF2" w14:textId="77777777" w:rsidR="008A2045" w:rsidRPr="00472BA9" w:rsidRDefault="008A2045" w:rsidP="008D077C">
                  <w:pPr>
                    <w:rPr>
                      <w:rFonts w:ascii="Times New Roman" w:hAnsi="Times New Roman"/>
                      <w:color w:val="000000"/>
                    </w:rPr>
                  </w:pPr>
                  <w:r>
                    <w:rPr>
                      <w:rFonts w:ascii="Times New Roman" w:hAnsi="Times New Roman"/>
                      <w:color w:val="000000"/>
                    </w:rPr>
                    <w:lastRenderedPageBreak/>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17747CF"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780A8505"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469E1331"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39531ABD"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99A1"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2026662D"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tcPr>
                <w:p w14:paraId="3B919C7B"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tcPr>
                <w:p w14:paraId="5C2CF6EB" w14:textId="77777777" w:rsidR="008A2045" w:rsidRPr="00472BA9" w:rsidRDefault="008A2045" w:rsidP="008D077C">
                  <w:pPr>
                    <w:jc w:val="center"/>
                    <w:rPr>
                      <w:rFonts w:ascii="Times New Roman" w:hAnsi="Times New Roman"/>
                      <w:color w:val="000000"/>
                    </w:rPr>
                  </w:pPr>
                  <w:r>
                    <w:rPr>
                      <w:rFonts w:ascii="Times New Roman" w:hAnsi="Times New Roman"/>
                      <w:color w:val="000000"/>
                    </w:rPr>
                    <w:t>9.3</w:t>
                  </w:r>
                </w:p>
              </w:tc>
              <w:tc>
                <w:tcPr>
                  <w:tcW w:w="1890" w:type="dxa"/>
                  <w:tcBorders>
                    <w:top w:val="nil"/>
                    <w:left w:val="nil"/>
                    <w:bottom w:val="single" w:sz="4" w:space="0" w:color="auto"/>
                    <w:right w:val="single" w:sz="4" w:space="0" w:color="auto"/>
                  </w:tcBorders>
                  <w:shd w:val="clear" w:color="auto" w:fill="auto"/>
                  <w:noWrap/>
                  <w:vAlign w:val="bottom"/>
                </w:tcPr>
                <w:p w14:paraId="44098637" w14:textId="77777777" w:rsidR="008A2045" w:rsidRPr="00472BA9" w:rsidRDefault="008A2045" w:rsidP="008D077C">
                  <w:pPr>
                    <w:rPr>
                      <w:rFonts w:ascii="Times New Roman" w:hAnsi="Times New Roman"/>
                      <w:color w:val="000000"/>
                    </w:rPr>
                  </w:pPr>
                  <w:r>
                    <w:rPr>
                      <w:rFonts w:ascii="Times New Roman" w:hAnsi="Times New Roman"/>
                      <w:color w:val="000000"/>
                    </w:rPr>
                    <w:t>Subsidence</w:t>
                  </w:r>
                </w:p>
              </w:tc>
              <w:tc>
                <w:tcPr>
                  <w:tcW w:w="963" w:type="dxa"/>
                  <w:tcBorders>
                    <w:top w:val="single" w:sz="4" w:space="0" w:color="auto"/>
                    <w:left w:val="nil"/>
                    <w:bottom w:val="single" w:sz="4" w:space="0" w:color="auto"/>
                    <w:right w:val="single" w:sz="4" w:space="0" w:color="auto"/>
                  </w:tcBorders>
                </w:tcPr>
                <w:p w14:paraId="3C6EB496" w14:textId="77777777" w:rsidR="008A2045"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7E12B8B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(video)</w:t>
                  </w:r>
                </w:p>
              </w:tc>
              <w:tc>
                <w:tcPr>
                  <w:tcW w:w="1288" w:type="dxa"/>
                  <w:tcBorders>
                    <w:top w:val="single" w:sz="4" w:space="0" w:color="auto"/>
                    <w:left w:val="single" w:sz="4" w:space="0" w:color="auto"/>
                    <w:bottom w:val="single" w:sz="4" w:space="0" w:color="auto"/>
                    <w:right w:val="single" w:sz="4" w:space="0" w:color="auto"/>
                  </w:tcBorders>
                </w:tcPr>
                <w:p w14:paraId="2F44C5E8" w14:textId="77777777" w:rsidR="008A2045"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7C691A23" w14:textId="77777777" w:rsidR="008A2045" w:rsidRPr="007B21FF" w:rsidRDefault="008A2045" w:rsidP="008D077C">
                  <w:pPr>
                    <w:rPr>
                      <w:rFonts w:ascii="Times New Roman" w:hAnsi="Times New Roman"/>
                      <w:b/>
                      <w:bCs/>
                      <w:color w:val="000000"/>
                      <w:sz w:val="17"/>
                      <w:szCs w:val="17"/>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671CAE25" w14:textId="77777777" w:rsidR="008A2045" w:rsidRPr="00472BA9" w:rsidRDefault="008A2045" w:rsidP="008D077C">
                  <w:pPr>
                    <w:rPr>
                      <w:rFonts w:ascii="Times New Roman" w:hAnsi="Times New Roman"/>
                      <w:color w:val="000000"/>
                    </w:rPr>
                  </w:pPr>
                  <w:r>
                    <w:rPr>
                      <w:rFonts w:ascii="Times New Roman" w:hAnsi="Times New Roman"/>
                      <w:color w:val="000000"/>
                    </w:rPr>
                    <w:t>Interactive questions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19DFA" w14:textId="77777777" w:rsidR="008A2045" w:rsidRDefault="008A2045" w:rsidP="008D077C">
                  <w:pPr>
                    <w:rPr>
                      <w:rFonts w:ascii="Times New Roman" w:hAnsi="Times New Roman"/>
                      <w:color w:val="000000"/>
                    </w:rPr>
                  </w:pPr>
                  <w:r>
                    <w:rPr>
                      <w:rFonts w:ascii="Times New Roman" w:hAnsi="Times New Roman"/>
                      <w:color w:val="000000"/>
                    </w:rPr>
                    <w:t>4</w:t>
                  </w:r>
                </w:p>
              </w:tc>
            </w:tr>
            <w:tr w:rsidR="008A2045" w:rsidRPr="00472BA9" w14:paraId="05D4BA6F"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7C2A8477"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0628CB4F"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9.</w:t>
                  </w:r>
                  <w:r>
                    <w:rPr>
                      <w:rFonts w:ascii="Times New Roman" w:hAnsi="Times New Roman"/>
                      <w:color w:val="000000"/>
                    </w:rPr>
                    <w:t>4</w:t>
                  </w:r>
                </w:p>
              </w:tc>
              <w:tc>
                <w:tcPr>
                  <w:tcW w:w="1890" w:type="dxa"/>
                  <w:tcBorders>
                    <w:top w:val="nil"/>
                    <w:left w:val="nil"/>
                    <w:bottom w:val="single" w:sz="4" w:space="0" w:color="auto"/>
                    <w:right w:val="single" w:sz="4" w:space="0" w:color="auto"/>
                  </w:tcBorders>
                  <w:shd w:val="clear" w:color="auto" w:fill="auto"/>
                  <w:noWrap/>
                  <w:vAlign w:val="bottom"/>
                </w:tcPr>
                <w:p w14:paraId="660C55C3"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Seawater intrusion</w:t>
                  </w:r>
                </w:p>
              </w:tc>
              <w:tc>
                <w:tcPr>
                  <w:tcW w:w="963" w:type="dxa"/>
                  <w:tcBorders>
                    <w:top w:val="single" w:sz="4" w:space="0" w:color="auto"/>
                    <w:left w:val="nil"/>
                    <w:bottom w:val="single" w:sz="4" w:space="0" w:color="auto"/>
                    <w:right w:val="single" w:sz="4" w:space="0" w:color="auto"/>
                  </w:tcBorders>
                </w:tcPr>
                <w:p w14:paraId="0242FF4C"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F48B7D6"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(video)</w:t>
                  </w:r>
                </w:p>
              </w:tc>
              <w:tc>
                <w:tcPr>
                  <w:tcW w:w="1288" w:type="dxa"/>
                  <w:tcBorders>
                    <w:top w:val="single" w:sz="4" w:space="0" w:color="auto"/>
                    <w:left w:val="single" w:sz="4" w:space="0" w:color="auto"/>
                    <w:bottom w:val="single" w:sz="4" w:space="0" w:color="auto"/>
                    <w:right w:val="single" w:sz="4" w:space="0" w:color="auto"/>
                  </w:tcBorders>
                </w:tcPr>
                <w:p w14:paraId="03C1738D"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2F7A946F"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0C9D203F" w14:textId="77777777" w:rsidR="008A2045" w:rsidRPr="00472BA9" w:rsidRDefault="008A2045" w:rsidP="008D077C">
                  <w:pPr>
                    <w:rPr>
                      <w:rFonts w:ascii="Times New Roman" w:hAnsi="Times New Roman"/>
                      <w:color w:val="000000"/>
                    </w:rPr>
                  </w:pPr>
                  <w:r>
                    <w:rPr>
                      <w:rFonts w:ascii="Times New Roman" w:hAnsi="Times New Roman"/>
                      <w:color w:val="000000"/>
                    </w:rPr>
                    <w:t>Interactive questions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AD407" w14:textId="77777777" w:rsidR="008A2045" w:rsidRPr="00472BA9" w:rsidRDefault="008A2045" w:rsidP="008D077C">
                  <w:pPr>
                    <w:rPr>
                      <w:rFonts w:ascii="Times New Roman" w:hAnsi="Times New Roman"/>
                      <w:color w:val="000000"/>
                    </w:rPr>
                  </w:pPr>
                  <w:r>
                    <w:rPr>
                      <w:rFonts w:ascii="Times New Roman" w:hAnsi="Times New Roman"/>
                      <w:color w:val="000000"/>
                    </w:rPr>
                    <w:t>4</w:t>
                  </w:r>
                  <w:r w:rsidRPr="00472BA9">
                    <w:rPr>
                      <w:rFonts w:ascii="Times New Roman" w:hAnsi="Times New Roman"/>
                      <w:color w:val="000000"/>
                    </w:rPr>
                    <w:t> </w:t>
                  </w:r>
                </w:p>
              </w:tc>
            </w:tr>
            <w:tr w:rsidR="008A2045" w:rsidRPr="00472BA9" w14:paraId="5333548D"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0D60B" w14:textId="77777777" w:rsidR="008A2045" w:rsidRDefault="008A2045" w:rsidP="008D077C">
                  <w:pPr>
                    <w:rPr>
                      <w:rFonts w:ascii="Times New Roman" w:hAnsi="Times New Roman"/>
                      <w:color w:val="000000"/>
                    </w:rPr>
                  </w:pPr>
                </w:p>
                <w:p w14:paraId="34204ACA"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10</w:t>
                  </w:r>
                </w:p>
              </w:tc>
              <w:tc>
                <w:tcPr>
                  <w:tcW w:w="657" w:type="dxa"/>
                  <w:tcBorders>
                    <w:top w:val="nil"/>
                    <w:left w:val="nil"/>
                    <w:bottom w:val="single" w:sz="4" w:space="0" w:color="auto"/>
                    <w:right w:val="single" w:sz="4" w:space="0" w:color="auto"/>
                  </w:tcBorders>
                  <w:shd w:val="clear" w:color="auto" w:fill="auto"/>
                  <w:noWrap/>
                  <w:vAlign w:val="center"/>
                  <w:hideMark/>
                </w:tcPr>
                <w:p w14:paraId="55E1FA07"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10.1</w:t>
                  </w:r>
                </w:p>
              </w:tc>
              <w:tc>
                <w:tcPr>
                  <w:tcW w:w="1890" w:type="dxa"/>
                  <w:tcBorders>
                    <w:top w:val="nil"/>
                    <w:left w:val="nil"/>
                    <w:bottom w:val="single" w:sz="4" w:space="0" w:color="auto"/>
                    <w:right w:val="single" w:sz="4" w:space="0" w:color="auto"/>
                  </w:tcBorders>
                  <w:shd w:val="clear" w:color="auto" w:fill="auto"/>
                  <w:noWrap/>
                  <w:vAlign w:val="bottom"/>
                </w:tcPr>
                <w:p w14:paraId="5941C5CB" w14:textId="77777777" w:rsidR="008A2045" w:rsidRPr="00472BA9" w:rsidRDefault="008A2045" w:rsidP="008D077C">
                  <w:pPr>
                    <w:rPr>
                      <w:rFonts w:ascii="Times New Roman" w:hAnsi="Times New Roman"/>
                      <w:color w:val="000000"/>
                    </w:rPr>
                  </w:pPr>
                  <w:r>
                    <w:rPr>
                      <w:rFonts w:ascii="Times New Roman" w:hAnsi="Times New Roman"/>
                      <w:color w:val="000000"/>
                    </w:rPr>
                    <w:t>Groundwater salinization</w:t>
                  </w:r>
                </w:p>
              </w:tc>
              <w:tc>
                <w:tcPr>
                  <w:tcW w:w="963" w:type="dxa"/>
                  <w:tcBorders>
                    <w:top w:val="single" w:sz="4" w:space="0" w:color="auto"/>
                    <w:left w:val="nil"/>
                    <w:bottom w:val="single" w:sz="4" w:space="0" w:color="auto"/>
                    <w:right w:val="single" w:sz="4" w:space="0" w:color="auto"/>
                  </w:tcBorders>
                </w:tcPr>
                <w:p w14:paraId="4B4DE220"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E8B640"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4BA479CF"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7FE1DBC1"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16B867FD"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A058A"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1A48FA74"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733F81C2"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6661D5D4"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10.2</w:t>
                  </w:r>
                </w:p>
              </w:tc>
              <w:tc>
                <w:tcPr>
                  <w:tcW w:w="1890" w:type="dxa"/>
                  <w:tcBorders>
                    <w:top w:val="nil"/>
                    <w:left w:val="nil"/>
                    <w:bottom w:val="single" w:sz="4" w:space="0" w:color="auto"/>
                    <w:right w:val="single" w:sz="4" w:space="0" w:color="auto"/>
                  </w:tcBorders>
                  <w:shd w:val="clear" w:color="auto" w:fill="auto"/>
                  <w:noWrap/>
                  <w:vAlign w:val="bottom"/>
                </w:tcPr>
                <w:p w14:paraId="525504A6" w14:textId="77777777" w:rsidR="008A2045" w:rsidRPr="00472BA9" w:rsidRDefault="008A2045" w:rsidP="008D077C">
                  <w:pPr>
                    <w:rPr>
                      <w:rFonts w:ascii="Times New Roman" w:hAnsi="Times New Roman"/>
                      <w:color w:val="000000"/>
                    </w:rPr>
                  </w:pPr>
                  <w:r>
                    <w:rPr>
                      <w:rFonts w:ascii="Times New Roman" w:hAnsi="Times New Roman"/>
                      <w:color w:val="000000"/>
                    </w:rPr>
                    <w:t>Safe yield</w:t>
                  </w:r>
                </w:p>
              </w:tc>
              <w:tc>
                <w:tcPr>
                  <w:tcW w:w="963" w:type="dxa"/>
                  <w:tcBorders>
                    <w:top w:val="single" w:sz="4" w:space="0" w:color="auto"/>
                    <w:left w:val="nil"/>
                    <w:bottom w:val="single" w:sz="4" w:space="0" w:color="auto"/>
                    <w:right w:val="single" w:sz="4" w:space="0" w:color="auto"/>
                  </w:tcBorders>
                </w:tcPr>
                <w:p w14:paraId="22A03DF5" w14:textId="77777777" w:rsidR="008A2045" w:rsidRPr="00472BA9" w:rsidRDefault="008A2045" w:rsidP="008D077C">
                  <w:pPr>
                    <w:rPr>
                      <w:rFonts w:ascii="Times New Roman" w:hAnsi="Times New Roman"/>
                      <w:color w:val="000000"/>
                    </w:rPr>
                  </w:pPr>
                  <w:r>
                    <w:rPr>
                      <w:rFonts w:ascii="Times New Roman" w:hAnsi="Times New Roman"/>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87597D3" w14:textId="77777777" w:rsidR="008A2045" w:rsidRPr="00472BA9" w:rsidRDefault="008A2045" w:rsidP="008D077C">
                  <w:pPr>
                    <w:rPr>
                      <w:rFonts w:ascii="Times New Roman" w:hAnsi="Times New Roman"/>
                      <w:color w:val="000000"/>
                    </w:rPr>
                  </w:pP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524E5FDB"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23C0251C"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1D5C60C4"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8FE8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48409A93" w14:textId="77777777" w:rsidTr="008D077C">
              <w:trPr>
                <w:gridAfter w:val="2"/>
                <w:wAfter w:w="1980" w:type="dxa"/>
                <w:trHeight w:val="845"/>
              </w:trPr>
              <w:tc>
                <w:tcPr>
                  <w:tcW w:w="701" w:type="dxa"/>
                  <w:vMerge/>
                  <w:tcBorders>
                    <w:top w:val="nil"/>
                    <w:left w:val="single" w:sz="4" w:space="0" w:color="auto"/>
                    <w:bottom w:val="single" w:sz="4" w:space="0" w:color="auto"/>
                    <w:right w:val="single" w:sz="4" w:space="0" w:color="auto"/>
                  </w:tcBorders>
                  <w:vAlign w:val="center"/>
                  <w:hideMark/>
                </w:tcPr>
                <w:p w14:paraId="7CBCE836"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76256908"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10.3</w:t>
                  </w:r>
                </w:p>
              </w:tc>
              <w:tc>
                <w:tcPr>
                  <w:tcW w:w="1890" w:type="dxa"/>
                  <w:tcBorders>
                    <w:top w:val="nil"/>
                    <w:left w:val="nil"/>
                    <w:bottom w:val="single" w:sz="4" w:space="0" w:color="auto"/>
                    <w:right w:val="single" w:sz="4" w:space="0" w:color="auto"/>
                  </w:tcBorders>
                  <w:shd w:val="clear" w:color="auto" w:fill="auto"/>
                  <w:noWrap/>
                  <w:vAlign w:val="bottom"/>
                </w:tcPr>
                <w:p w14:paraId="143B5D35" w14:textId="77777777" w:rsidR="008A2045" w:rsidRPr="00472BA9" w:rsidRDefault="008A2045" w:rsidP="008D077C">
                  <w:pPr>
                    <w:rPr>
                      <w:rFonts w:ascii="Times New Roman" w:hAnsi="Times New Roman"/>
                      <w:color w:val="000000"/>
                    </w:rPr>
                  </w:pPr>
                  <w:r>
                    <w:rPr>
                      <w:rFonts w:ascii="Times New Roman" w:hAnsi="Times New Roman"/>
                      <w:color w:val="000000"/>
                    </w:rPr>
                    <w:t>Water quality parameter and eutrophication</w:t>
                  </w:r>
                </w:p>
              </w:tc>
              <w:tc>
                <w:tcPr>
                  <w:tcW w:w="963" w:type="dxa"/>
                  <w:tcBorders>
                    <w:top w:val="single" w:sz="4" w:space="0" w:color="auto"/>
                    <w:left w:val="nil"/>
                    <w:bottom w:val="single" w:sz="4" w:space="0" w:color="auto"/>
                    <w:right w:val="single" w:sz="4" w:space="0" w:color="auto"/>
                  </w:tcBorders>
                </w:tcPr>
                <w:p w14:paraId="44737320" w14:textId="77777777" w:rsidR="008A2045" w:rsidRPr="00472BA9" w:rsidRDefault="008A2045" w:rsidP="008D077C">
                  <w:pPr>
                    <w:rPr>
                      <w:rFonts w:ascii="Times New Roman" w:hAnsi="Times New Roman"/>
                      <w:color w:val="000000"/>
                    </w:rPr>
                  </w:pPr>
                  <w:r>
                    <w:rPr>
                      <w:rFonts w:ascii="Times New Roman" w:hAnsi="Times New Roman"/>
                      <w:color w:val="000000"/>
                    </w:rPr>
                    <w:t>2</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C14674C"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(video)</w:t>
                  </w:r>
                </w:p>
              </w:tc>
              <w:tc>
                <w:tcPr>
                  <w:tcW w:w="1288" w:type="dxa"/>
                  <w:tcBorders>
                    <w:top w:val="single" w:sz="4" w:space="0" w:color="auto"/>
                    <w:left w:val="single" w:sz="4" w:space="0" w:color="auto"/>
                    <w:bottom w:val="single" w:sz="4" w:space="0" w:color="auto"/>
                    <w:right w:val="single" w:sz="4" w:space="0" w:color="auto"/>
                  </w:tcBorders>
                </w:tcPr>
                <w:p w14:paraId="55CB8BD3"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7CC006D9"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6DD3B3EE" w14:textId="77777777" w:rsidR="008A2045" w:rsidRPr="00472BA9" w:rsidRDefault="008A2045" w:rsidP="008D077C">
                  <w:pPr>
                    <w:rPr>
                      <w:rFonts w:ascii="Times New Roman" w:hAnsi="Times New Roman"/>
                      <w:color w:val="000000"/>
                    </w:rPr>
                  </w:pPr>
                  <w:r>
                    <w:rPr>
                      <w:rFonts w:ascii="Times New Roman" w:hAnsi="Times New Roman"/>
                      <w:color w:val="000000"/>
                    </w:rPr>
                    <w:t>Interactive questions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AB076"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r>
            <w:tr w:rsidR="008A2045" w:rsidRPr="00472BA9" w14:paraId="2BD9A954"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76CF0B"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11</w:t>
                  </w:r>
                </w:p>
              </w:tc>
              <w:tc>
                <w:tcPr>
                  <w:tcW w:w="657" w:type="dxa"/>
                  <w:tcBorders>
                    <w:top w:val="nil"/>
                    <w:left w:val="nil"/>
                    <w:bottom w:val="single" w:sz="4" w:space="0" w:color="auto"/>
                    <w:right w:val="single" w:sz="4" w:space="0" w:color="auto"/>
                  </w:tcBorders>
                  <w:shd w:val="clear" w:color="auto" w:fill="auto"/>
                  <w:noWrap/>
                  <w:vAlign w:val="center"/>
                  <w:hideMark/>
                </w:tcPr>
                <w:p w14:paraId="75F1CA6F"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11.1</w:t>
                  </w:r>
                </w:p>
              </w:tc>
              <w:tc>
                <w:tcPr>
                  <w:tcW w:w="1890" w:type="dxa"/>
                  <w:tcBorders>
                    <w:top w:val="nil"/>
                    <w:left w:val="nil"/>
                    <w:bottom w:val="single" w:sz="4" w:space="0" w:color="auto"/>
                    <w:right w:val="single" w:sz="4" w:space="0" w:color="auto"/>
                  </w:tcBorders>
                  <w:shd w:val="clear" w:color="auto" w:fill="auto"/>
                  <w:noWrap/>
                  <w:vAlign w:val="bottom"/>
                </w:tcPr>
                <w:p w14:paraId="57F004D3"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Hydrologic statistics</w:t>
                  </w:r>
                </w:p>
              </w:tc>
              <w:tc>
                <w:tcPr>
                  <w:tcW w:w="963" w:type="dxa"/>
                  <w:tcBorders>
                    <w:top w:val="single" w:sz="4" w:space="0" w:color="auto"/>
                    <w:left w:val="nil"/>
                    <w:bottom w:val="single" w:sz="4" w:space="0" w:color="auto"/>
                    <w:right w:val="single" w:sz="4" w:space="0" w:color="auto"/>
                  </w:tcBorders>
                </w:tcPr>
                <w:p w14:paraId="2DF60046" w14:textId="77777777" w:rsidR="008A2045" w:rsidRPr="00472BA9" w:rsidRDefault="008A2045" w:rsidP="008D077C">
                  <w:pPr>
                    <w:rPr>
                      <w:rFonts w:ascii="Times New Roman" w:hAnsi="Times New Roman"/>
                      <w:color w:val="000000"/>
                    </w:rPr>
                  </w:pPr>
                  <w:r>
                    <w:rPr>
                      <w:rFonts w:ascii="Times New Roman" w:hAnsi="Times New Roman"/>
                      <w:color w:val="000000"/>
                    </w:rPr>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1754D4D"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1C2374F1"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1749FF98"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0CDF2CFC"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D6CF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7152C4EB"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5841C971"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6ED9CA4A"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11.2</w:t>
                  </w:r>
                </w:p>
              </w:tc>
              <w:tc>
                <w:tcPr>
                  <w:tcW w:w="1890" w:type="dxa"/>
                  <w:tcBorders>
                    <w:top w:val="nil"/>
                    <w:left w:val="nil"/>
                    <w:bottom w:val="single" w:sz="4" w:space="0" w:color="auto"/>
                    <w:right w:val="single" w:sz="4" w:space="0" w:color="auto"/>
                  </w:tcBorders>
                  <w:shd w:val="clear" w:color="auto" w:fill="auto"/>
                  <w:noWrap/>
                  <w:vAlign w:val="bottom"/>
                </w:tcPr>
                <w:p w14:paraId="34327BB5" w14:textId="77777777" w:rsidR="008A2045" w:rsidRPr="00472BA9" w:rsidRDefault="008A2045" w:rsidP="008D077C">
                  <w:pPr>
                    <w:rPr>
                      <w:rFonts w:ascii="Times New Roman" w:hAnsi="Times New Roman"/>
                      <w:color w:val="000000"/>
                    </w:rPr>
                  </w:pPr>
                  <w:r>
                    <w:rPr>
                      <w:rFonts w:ascii="Times New Roman" w:hAnsi="Times New Roman"/>
                      <w:color w:val="000000"/>
                    </w:rPr>
                    <w:t>Probability distribution functions</w:t>
                  </w:r>
                </w:p>
              </w:tc>
              <w:tc>
                <w:tcPr>
                  <w:tcW w:w="963" w:type="dxa"/>
                  <w:tcBorders>
                    <w:top w:val="single" w:sz="4" w:space="0" w:color="auto"/>
                    <w:left w:val="nil"/>
                    <w:bottom w:val="single" w:sz="4" w:space="0" w:color="auto"/>
                    <w:right w:val="single" w:sz="4" w:space="0" w:color="auto"/>
                  </w:tcBorders>
                </w:tcPr>
                <w:p w14:paraId="0FC0AE4A" w14:textId="77777777" w:rsidR="008A2045" w:rsidRPr="00472BA9" w:rsidRDefault="008A2045" w:rsidP="008D077C">
                  <w:pPr>
                    <w:rPr>
                      <w:rFonts w:ascii="Times New Roman" w:hAnsi="Times New Roman"/>
                      <w:color w:val="000000"/>
                    </w:rPr>
                  </w:pPr>
                  <w:r>
                    <w:rPr>
                      <w:rFonts w:ascii="Times New Roman" w:hAnsi="Times New Roman"/>
                      <w:color w:val="000000"/>
                    </w:rPr>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DEB170F"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6EE093E8"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3897160E"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1735EAC9"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CD061"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079CFA0A"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0F59679B"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73E85F13"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11.3</w:t>
                  </w:r>
                </w:p>
              </w:tc>
              <w:tc>
                <w:tcPr>
                  <w:tcW w:w="1890" w:type="dxa"/>
                  <w:tcBorders>
                    <w:top w:val="nil"/>
                    <w:left w:val="nil"/>
                    <w:bottom w:val="single" w:sz="4" w:space="0" w:color="auto"/>
                    <w:right w:val="single" w:sz="4" w:space="0" w:color="auto"/>
                  </w:tcBorders>
                  <w:shd w:val="clear" w:color="auto" w:fill="auto"/>
                  <w:noWrap/>
                  <w:vAlign w:val="bottom"/>
                </w:tcPr>
                <w:p w14:paraId="34945DD4" w14:textId="77777777" w:rsidR="008A2045" w:rsidRPr="00472BA9" w:rsidRDefault="008A2045" w:rsidP="008D077C">
                  <w:pPr>
                    <w:rPr>
                      <w:rFonts w:ascii="Times New Roman" w:hAnsi="Times New Roman"/>
                      <w:color w:val="000000"/>
                    </w:rPr>
                  </w:pPr>
                  <w:r>
                    <w:rPr>
                      <w:rFonts w:ascii="Times New Roman" w:hAnsi="Times New Roman"/>
                      <w:color w:val="000000"/>
                    </w:rPr>
                    <w:t>Data fitting to probability density function</w:t>
                  </w:r>
                </w:p>
              </w:tc>
              <w:tc>
                <w:tcPr>
                  <w:tcW w:w="963" w:type="dxa"/>
                  <w:tcBorders>
                    <w:top w:val="single" w:sz="4" w:space="0" w:color="auto"/>
                    <w:left w:val="nil"/>
                    <w:bottom w:val="single" w:sz="4" w:space="0" w:color="auto"/>
                    <w:right w:val="single" w:sz="4" w:space="0" w:color="auto"/>
                  </w:tcBorders>
                </w:tcPr>
                <w:p w14:paraId="3AE066A8" w14:textId="77777777" w:rsidR="008A2045" w:rsidRPr="00472BA9" w:rsidRDefault="008A2045" w:rsidP="008D077C">
                  <w:pPr>
                    <w:rPr>
                      <w:rFonts w:ascii="Times New Roman" w:hAnsi="Times New Roman"/>
                      <w:color w:val="000000"/>
                    </w:rPr>
                  </w:pPr>
                  <w:r>
                    <w:rPr>
                      <w:rFonts w:ascii="Times New Roman" w:hAnsi="Times New Roman"/>
                      <w:color w:val="000000"/>
                    </w:rPr>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DCF104D"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1BB12893"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766E57A1"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0224BF97"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C052"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665F25F7"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30F97F"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12</w:t>
                  </w:r>
                </w:p>
              </w:tc>
              <w:tc>
                <w:tcPr>
                  <w:tcW w:w="657" w:type="dxa"/>
                  <w:tcBorders>
                    <w:top w:val="nil"/>
                    <w:left w:val="nil"/>
                    <w:bottom w:val="single" w:sz="4" w:space="0" w:color="auto"/>
                    <w:right w:val="single" w:sz="4" w:space="0" w:color="auto"/>
                  </w:tcBorders>
                  <w:shd w:val="clear" w:color="auto" w:fill="auto"/>
                  <w:noWrap/>
                  <w:vAlign w:val="center"/>
                  <w:hideMark/>
                </w:tcPr>
                <w:p w14:paraId="6DE048E3"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12.1</w:t>
                  </w:r>
                </w:p>
              </w:tc>
              <w:tc>
                <w:tcPr>
                  <w:tcW w:w="1890" w:type="dxa"/>
                  <w:tcBorders>
                    <w:top w:val="nil"/>
                    <w:left w:val="nil"/>
                    <w:bottom w:val="single" w:sz="4" w:space="0" w:color="auto"/>
                    <w:right w:val="single" w:sz="4" w:space="0" w:color="auto"/>
                  </w:tcBorders>
                  <w:shd w:val="clear" w:color="auto" w:fill="auto"/>
                  <w:noWrap/>
                  <w:vAlign w:val="bottom"/>
                </w:tcPr>
                <w:p w14:paraId="50591ECE"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Return period</w:t>
                  </w:r>
                </w:p>
              </w:tc>
              <w:tc>
                <w:tcPr>
                  <w:tcW w:w="963" w:type="dxa"/>
                  <w:tcBorders>
                    <w:top w:val="single" w:sz="4" w:space="0" w:color="auto"/>
                    <w:left w:val="nil"/>
                    <w:bottom w:val="single" w:sz="4" w:space="0" w:color="auto"/>
                    <w:right w:val="single" w:sz="4" w:space="0" w:color="auto"/>
                  </w:tcBorders>
                </w:tcPr>
                <w:p w14:paraId="05FFA5DF" w14:textId="77777777" w:rsidR="008A2045" w:rsidRPr="00472BA9" w:rsidRDefault="008A2045" w:rsidP="008D077C">
                  <w:pPr>
                    <w:rPr>
                      <w:rFonts w:ascii="Times New Roman" w:hAnsi="Times New Roman"/>
                      <w:color w:val="000000"/>
                    </w:rPr>
                  </w:pPr>
                  <w:r>
                    <w:rPr>
                      <w:rFonts w:ascii="Times New Roman" w:hAnsi="Times New Roman"/>
                      <w:color w:val="000000"/>
                    </w:rPr>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B8B181B"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62289135"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49579072"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3F4D385C"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7FE30"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202ABD55"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6B406D36"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21AAB3D2"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12.2</w:t>
                  </w:r>
                </w:p>
              </w:tc>
              <w:tc>
                <w:tcPr>
                  <w:tcW w:w="1890" w:type="dxa"/>
                  <w:tcBorders>
                    <w:top w:val="nil"/>
                    <w:left w:val="nil"/>
                    <w:bottom w:val="single" w:sz="4" w:space="0" w:color="auto"/>
                    <w:right w:val="single" w:sz="4" w:space="0" w:color="auto"/>
                  </w:tcBorders>
                  <w:shd w:val="clear" w:color="auto" w:fill="auto"/>
                  <w:noWrap/>
                  <w:vAlign w:val="bottom"/>
                </w:tcPr>
                <w:p w14:paraId="2CC134DD" w14:textId="77777777" w:rsidR="008A2045" w:rsidRPr="00472BA9" w:rsidRDefault="008A2045" w:rsidP="008D077C">
                  <w:pPr>
                    <w:rPr>
                      <w:rFonts w:ascii="Times New Roman" w:hAnsi="Times New Roman"/>
                      <w:color w:val="000000"/>
                    </w:rPr>
                  </w:pPr>
                  <w:r>
                    <w:rPr>
                      <w:rFonts w:ascii="Times New Roman" w:hAnsi="Times New Roman"/>
                      <w:color w:val="000000"/>
                    </w:rPr>
                    <w:t>Frequency analysis</w:t>
                  </w:r>
                </w:p>
              </w:tc>
              <w:tc>
                <w:tcPr>
                  <w:tcW w:w="963" w:type="dxa"/>
                  <w:tcBorders>
                    <w:top w:val="single" w:sz="4" w:space="0" w:color="auto"/>
                    <w:left w:val="nil"/>
                    <w:bottom w:val="single" w:sz="4" w:space="0" w:color="auto"/>
                    <w:right w:val="single" w:sz="4" w:space="0" w:color="auto"/>
                  </w:tcBorders>
                </w:tcPr>
                <w:p w14:paraId="0B15D742" w14:textId="77777777" w:rsidR="008A2045" w:rsidRPr="00472BA9" w:rsidRDefault="008A2045" w:rsidP="008D077C">
                  <w:pPr>
                    <w:rPr>
                      <w:rFonts w:ascii="Times New Roman" w:hAnsi="Times New Roman"/>
                      <w:color w:val="000000"/>
                    </w:rPr>
                  </w:pPr>
                  <w:r>
                    <w:rPr>
                      <w:rFonts w:ascii="Times New Roman" w:hAnsi="Times New Roman"/>
                      <w:color w:val="000000"/>
                    </w:rPr>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FEFB1B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Face to Face</w:t>
                  </w:r>
                </w:p>
              </w:tc>
              <w:tc>
                <w:tcPr>
                  <w:tcW w:w="1288" w:type="dxa"/>
                  <w:tcBorders>
                    <w:top w:val="single" w:sz="4" w:space="0" w:color="auto"/>
                    <w:left w:val="single" w:sz="4" w:space="0" w:color="auto"/>
                    <w:bottom w:val="single" w:sz="4" w:space="0" w:color="auto"/>
                    <w:right w:val="single" w:sz="4" w:space="0" w:color="auto"/>
                  </w:tcBorders>
                </w:tcPr>
                <w:p w14:paraId="09811F1C"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39932B0C"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5DE735D6" w14:textId="77777777" w:rsidR="008A2045" w:rsidRPr="00472BA9" w:rsidRDefault="008A2045" w:rsidP="008D077C">
                  <w:pPr>
                    <w:rPr>
                      <w:rFonts w:ascii="Times New Roman" w:hAnsi="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41B7"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3800175B"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22AE3408"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100EDBB2"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12.3</w:t>
                  </w:r>
                </w:p>
              </w:tc>
              <w:tc>
                <w:tcPr>
                  <w:tcW w:w="1890" w:type="dxa"/>
                  <w:tcBorders>
                    <w:top w:val="nil"/>
                    <w:left w:val="nil"/>
                    <w:bottom w:val="single" w:sz="4" w:space="0" w:color="auto"/>
                    <w:right w:val="single" w:sz="4" w:space="0" w:color="auto"/>
                  </w:tcBorders>
                  <w:shd w:val="clear" w:color="auto" w:fill="auto"/>
                  <w:noWrap/>
                  <w:vAlign w:val="bottom"/>
                </w:tcPr>
                <w:p w14:paraId="250EE567"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Plotting position formula</w:t>
                  </w:r>
                </w:p>
              </w:tc>
              <w:tc>
                <w:tcPr>
                  <w:tcW w:w="963" w:type="dxa"/>
                  <w:tcBorders>
                    <w:top w:val="single" w:sz="4" w:space="0" w:color="auto"/>
                    <w:left w:val="nil"/>
                    <w:bottom w:val="single" w:sz="4" w:space="0" w:color="auto"/>
                    <w:right w:val="single" w:sz="4" w:space="0" w:color="auto"/>
                  </w:tcBorders>
                </w:tcPr>
                <w:p w14:paraId="47835A90" w14:textId="77777777" w:rsidR="008A2045" w:rsidRPr="00472BA9" w:rsidRDefault="008A2045" w:rsidP="008D077C">
                  <w:pPr>
                    <w:rPr>
                      <w:rFonts w:ascii="Times New Roman" w:hAnsi="Times New Roman"/>
                      <w:color w:val="000000"/>
                    </w:rPr>
                  </w:pPr>
                  <w:r>
                    <w:rPr>
                      <w:rFonts w:ascii="Times New Roman" w:hAnsi="Times New Roman"/>
                      <w:color w:val="000000"/>
                    </w:rPr>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5361E5B"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(video)</w:t>
                  </w:r>
                </w:p>
              </w:tc>
              <w:tc>
                <w:tcPr>
                  <w:tcW w:w="1288" w:type="dxa"/>
                  <w:tcBorders>
                    <w:top w:val="single" w:sz="4" w:space="0" w:color="auto"/>
                    <w:left w:val="nil"/>
                    <w:bottom w:val="single" w:sz="4" w:space="0" w:color="auto"/>
                    <w:right w:val="single" w:sz="4" w:space="0" w:color="auto"/>
                  </w:tcBorders>
                </w:tcPr>
                <w:p w14:paraId="58374CF1"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5C8FA91E"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0E57CF80" w14:textId="77777777" w:rsidR="008A2045" w:rsidRPr="00472BA9" w:rsidRDefault="008A2045" w:rsidP="008D077C">
                  <w:pPr>
                    <w:rPr>
                      <w:rFonts w:ascii="Times New Roman" w:hAnsi="Times New Roman"/>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9C00EAE"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783DF233"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CD858"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13</w:t>
                  </w:r>
                </w:p>
              </w:tc>
              <w:tc>
                <w:tcPr>
                  <w:tcW w:w="657" w:type="dxa"/>
                  <w:tcBorders>
                    <w:top w:val="nil"/>
                    <w:left w:val="nil"/>
                    <w:bottom w:val="single" w:sz="4" w:space="0" w:color="auto"/>
                    <w:right w:val="single" w:sz="4" w:space="0" w:color="auto"/>
                  </w:tcBorders>
                  <w:shd w:val="clear" w:color="auto" w:fill="auto"/>
                  <w:noWrap/>
                  <w:vAlign w:val="center"/>
                  <w:hideMark/>
                </w:tcPr>
                <w:p w14:paraId="1454A374"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13.1</w:t>
                  </w:r>
                </w:p>
              </w:tc>
              <w:tc>
                <w:tcPr>
                  <w:tcW w:w="1890" w:type="dxa"/>
                  <w:tcBorders>
                    <w:top w:val="nil"/>
                    <w:left w:val="nil"/>
                    <w:bottom w:val="single" w:sz="4" w:space="0" w:color="auto"/>
                    <w:right w:val="single" w:sz="4" w:space="0" w:color="auto"/>
                  </w:tcBorders>
                  <w:shd w:val="clear" w:color="auto" w:fill="auto"/>
                  <w:noWrap/>
                  <w:vAlign w:val="bottom"/>
                </w:tcPr>
                <w:p w14:paraId="0E0F59CF"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Extreme events</w:t>
                  </w:r>
                </w:p>
              </w:tc>
              <w:tc>
                <w:tcPr>
                  <w:tcW w:w="963" w:type="dxa"/>
                  <w:tcBorders>
                    <w:top w:val="single" w:sz="4" w:space="0" w:color="auto"/>
                    <w:left w:val="nil"/>
                    <w:bottom w:val="single" w:sz="4" w:space="0" w:color="auto"/>
                    <w:right w:val="single" w:sz="4" w:space="0" w:color="auto"/>
                  </w:tcBorders>
                </w:tcPr>
                <w:p w14:paraId="7DF5044E" w14:textId="77777777" w:rsidR="008A2045" w:rsidRPr="00472BA9" w:rsidRDefault="008A2045" w:rsidP="008D077C">
                  <w:pPr>
                    <w:rPr>
                      <w:rFonts w:ascii="Times New Roman" w:hAnsi="Times New Roman"/>
                      <w:color w:val="000000"/>
                    </w:rPr>
                  </w:pPr>
                  <w:r>
                    <w:rPr>
                      <w:rFonts w:ascii="Times New Roman" w:hAnsi="Times New Roman"/>
                      <w:color w:val="000000"/>
                    </w:rPr>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BB327B0"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c>
                <w:tcPr>
                  <w:tcW w:w="1288" w:type="dxa"/>
                  <w:tcBorders>
                    <w:top w:val="nil"/>
                    <w:left w:val="nil"/>
                    <w:bottom w:val="single" w:sz="4" w:space="0" w:color="auto"/>
                    <w:right w:val="single" w:sz="4" w:space="0" w:color="auto"/>
                  </w:tcBorders>
                </w:tcPr>
                <w:p w14:paraId="63064E72"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03FC5E82"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03C254B5"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51384F10"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4F63ED38"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7B81831D"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328FE1A7"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13.2</w:t>
                  </w:r>
                </w:p>
              </w:tc>
              <w:tc>
                <w:tcPr>
                  <w:tcW w:w="1890" w:type="dxa"/>
                  <w:tcBorders>
                    <w:top w:val="nil"/>
                    <w:left w:val="nil"/>
                    <w:bottom w:val="single" w:sz="4" w:space="0" w:color="auto"/>
                    <w:right w:val="single" w:sz="4" w:space="0" w:color="auto"/>
                  </w:tcBorders>
                  <w:shd w:val="clear" w:color="auto" w:fill="auto"/>
                  <w:noWrap/>
                  <w:vAlign w:val="bottom"/>
                </w:tcPr>
                <w:p w14:paraId="54D08FB8"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Drought</w:t>
                  </w:r>
                </w:p>
              </w:tc>
              <w:tc>
                <w:tcPr>
                  <w:tcW w:w="963" w:type="dxa"/>
                  <w:tcBorders>
                    <w:top w:val="single" w:sz="4" w:space="0" w:color="auto"/>
                    <w:left w:val="nil"/>
                    <w:bottom w:val="single" w:sz="4" w:space="0" w:color="auto"/>
                    <w:right w:val="single" w:sz="4" w:space="0" w:color="auto"/>
                  </w:tcBorders>
                </w:tcPr>
                <w:p w14:paraId="60266DB1" w14:textId="77777777" w:rsidR="008A2045" w:rsidRPr="00472BA9" w:rsidRDefault="008A2045" w:rsidP="008D077C">
                  <w:pPr>
                    <w:rPr>
                      <w:rFonts w:ascii="Times New Roman" w:hAnsi="Times New Roman"/>
                      <w:color w:val="000000"/>
                    </w:rPr>
                  </w:pPr>
                  <w:r>
                    <w:rPr>
                      <w:rFonts w:ascii="Times New Roman" w:hAnsi="Times New Roman"/>
                      <w:color w:val="000000"/>
                    </w:rPr>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4B1610"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c>
                <w:tcPr>
                  <w:tcW w:w="1288" w:type="dxa"/>
                  <w:tcBorders>
                    <w:top w:val="nil"/>
                    <w:left w:val="nil"/>
                    <w:bottom w:val="single" w:sz="4" w:space="0" w:color="auto"/>
                    <w:right w:val="single" w:sz="4" w:space="0" w:color="auto"/>
                  </w:tcBorders>
                </w:tcPr>
                <w:p w14:paraId="049A39D6"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2BA967F0"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1D052793"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69CBED85"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30F736A3"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47905862"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079B75AE"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13.3</w:t>
                  </w:r>
                </w:p>
              </w:tc>
              <w:tc>
                <w:tcPr>
                  <w:tcW w:w="1890" w:type="dxa"/>
                  <w:tcBorders>
                    <w:top w:val="nil"/>
                    <w:left w:val="nil"/>
                    <w:bottom w:val="single" w:sz="4" w:space="0" w:color="auto"/>
                    <w:right w:val="single" w:sz="4" w:space="0" w:color="auto"/>
                  </w:tcBorders>
                  <w:shd w:val="clear" w:color="auto" w:fill="auto"/>
                  <w:noWrap/>
                  <w:vAlign w:val="bottom"/>
                </w:tcPr>
                <w:p w14:paraId="71FE5206" w14:textId="77777777" w:rsidR="008A2045" w:rsidRPr="00472BA9" w:rsidRDefault="008A2045" w:rsidP="008D077C">
                  <w:pPr>
                    <w:rPr>
                      <w:rFonts w:ascii="Times New Roman" w:hAnsi="Times New Roman"/>
                      <w:color w:val="000000"/>
                    </w:rPr>
                  </w:pPr>
                  <w:r>
                    <w:rPr>
                      <w:rFonts w:ascii="Times New Roman" w:hAnsi="Times New Roman"/>
                      <w:color w:val="000000"/>
                    </w:rPr>
                    <w:t>Intensity duration frequency curves</w:t>
                  </w:r>
                </w:p>
              </w:tc>
              <w:tc>
                <w:tcPr>
                  <w:tcW w:w="963" w:type="dxa"/>
                  <w:tcBorders>
                    <w:top w:val="single" w:sz="4" w:space="0" w:color="auto"/>
                    <w:left w:val="nil"/>
                    <w:bottom w:val="single" w:sz="4" w:space="0" w:color="auto"/>
                    <w:right w:val="single" w:sz="4" w:space="0" w:color="auto"/>
                  </w:tcBorders>
                </w:tcPr>
                <w:p w14:paraId="449DAAC3" w14:textId="77777777" w:rsidR="008A2045" w:rsidRPr="00472BA9" w:rsidRDefault="008A2045" w:rsidP="008D077C">
                  <w:pPr>
                    <w:rPr>
                      <w:rFonts w:ascii="Times New Roman" w:hAnsi="Times New Roman"/>
                      <w:color w:val="000000"/>
                    </w:rPr>
                  </w:pPr>
                  <w:r>
                    <w:rPr>
                      <w:rFonts w:ascii="Times New Roman" w:hAnsi="Times New Roman"/>
                      <w:color w:val="000000"/>
                    </w:rPr>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FACDAF8"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(video)</w:t>
                  </w:r>
                </w:p>
              </w:tc>
              <w:tc>
                <w:tcPr>
                  <w:tcW w:w="1288" w:type="dxa"/>
                  <w:tcBorders>
                    <w:top w:val="nil"/>
                    <w:left w:val="nil"/>
                    <w:bottom w:val="single" w:sz="4" w:space="0" w:color="auto"/>
                    <w:right w:val="single" w:sz="4" w:space="0" w:color="auto"/>
                  </w:tcBorders>
                </w:tcPr>
                <w:p w14:paraId="55595E05"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6078BE74"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132F63C6"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1C137188"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w:t>
                  </w:r>
                </w:p>
              </w:tc>
            </w:tr>
            <w:tr w:rsidR="008A2045" w:rsidRPr="00472BA9" w14:paraId="24876562"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tcPr>
                <w:p w14:paraId="16F7E8F4" w14:textId="77777777" w:rsidR="008A2045" w:rsidRPr="00472BA9" w:rsidRDefault="008A2045" w:rsidP="008D077C">
                  <w:pPr>
                    <w:jc w:val="cente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3FB09508"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14.1</w:t>
                  </w:r>
                </w:p>
              </w:tc>
              <w:tc>
                <w:tcPr>
                  <w:tcW w:w="1890" w:type="dxa"/>
                  <w:tcBorders>
                    <w:top w:val="nil"/>
                    <w:left w:val="nil"/>
                    <w:bottom w:val="single" w:sz="4" w:space="0" w:color="auto"/>
                    <w:right w:val="single" w:sz="4" w:space="0" w:color="auto"/>
                  </w:tcBorders>
                  <w:shd w:val="clear" w:color="auto" w:fill="auto"/>
                  <w:noWrap/>
                  <w:vAlign w:val="bottom"/>
                </w:tcPr>
                <w:p w14:paraId="74523D2D" w14:textId="77777777" w:rsidR="008A2045" w:rsidRPr="00472BA9" w:rsidRDefault="008A2045" w:rsidP="008D077C">
                  <w:pPr>
                    <w:rPr>
                      <w:rFonts w:ascii="Times New Roman" w:hAnsi="Times New Roman"/>
                      <w:color w:val="000000"/>
                    </w:rPr>
                  </w:pPr>
                  <w:r>
                    <w:rPr>
                      <w:rFonts w:ascii="Times New Roman" w:hAnsi="Times New Roman"/>
                      <w:color w:val="000000"/>
                    </w:rPr>
                    <w:t xml:space="preserve">Linear decision rule (LDR) for </w:t>
                  </w:r>
                  <w:r>
                    <w:rPr>
                      <w:rFonts w:ascii="Times New Roman" w:hAnsi="Times New Roman"/>
                      <w:color w:val="000000"/>
                    </w:rPr>
                    <w:lastRenderedPageBreak/>
                    <w:t>reservoir management</w:t>
                  </w:r>
                </w:p>
              </w:tc>
              <w:tc>
                <w:tcPr>
                  <w:tcW w:w="963" w:type="dxa"/>
                  <w:tcBorders>
                    <w:top w:val="single" w:sz="4" w:space="0" w:color="auto"/>
                    <w:left w:val="nil"/>
                    <w:bottom w:val="single" w:sz="4" w:space="0" w:color="auto"/>
                    <w:right w:val="single" w:sz="4" w:space="0" w:color="auto"/>
                  </w:tcBorders>
                </w:tcPr>
                <w:p w14:paraId="1201EF6C" w14:textId="77777777" w:rsidR="008A2045" w:rsidRPr="00472BA9" w:rsidRDefault="008A2045" w:rsidP="008D077C">
                  <w:pPr>
                    <w:rPr>
                      <w:rFonts w:ascii="Times New Roman" w:hAnsi="Times New Roman"/>
                      <w:color w:val="000000"/>
                    </w:rPr>
                  </w:pPr>
                  <w:r>
                    <w:rPr>
                      <w:rFonts w:ascii="Times New Roman" w:hAnsi="Times New Roman"/>
                      <w:color w:val="000000"/>
                    </w:rPr>
                    <w:lastRenderedPageBreak/>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F4AB050"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c>
                <w:tcPr>
                  <w:tcW w:w="1288" w:type="dxa"/>
                  <w:tcBorders>
                    <w:top w:val="nil"/>
                    <w:left w:val="nil"/>
                    <w:bottom w:val="single" w:sz="4" w:space="0" w:color="auto"/>
                    <w:right w:val="single" w:sz="4" w:space="0" w:color="auto"/>
                  </w:tcBorders>
                </w:tcPr>
                <w:p w14:paraId="1F5AE21A"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7CA0CECA"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402A294C"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2C7F23A6"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8</w:t>
                  </w:r>
                </w:p>
              </w:tc>
            </w:tr>
            <w:tr w:rsidR="008A2045" w:rsidRPr="00472BA9" w14:paraId="7F113C0B"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79491E6A"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0520C318"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14.2</w:t>
                  </w:r>
                </w:p>
              </w:tc>
              <w:tc>
                <w:tcPr>
                  <w:tcW w:w="1890" w:type="dxa"/>
                  <w:tcBorders>
                    <w:top w:val="nil"/>
                    <w:left w:val="nil"/>
                    <w:bottom w:val="single" w:sz="4" w:space="0" w:color="auto"/>
                    <w:right w:val="single" w:sz="4" w:space="0" w:color="auto"/>
                  </w:tcBorders>
                  <w:shd w:val="clear" w:color="auto" w:fill="auto"/>
                  <w:noWrap/>
                  <w:vAlign w:val="bottom"/>
                </w:tcPr>
                <w:p w14:paraId="54E9297D"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Linear decision rule (LDR) for reservoir management</w:t>
                  </w:r>
                </w:p>
              </w:tc>
              <w:tc>
                <w:tcPr>
                  <w:tcW w:w="963" w:type="dxa"/>
                  <w:tcBorders>
                    <w:top w:val="single" w:sz="4" w:space="0" w:color="auto"/>
                    <w:left w:val="nil"/>
                    <w:bottom w:val="single" w:sz="4" w:space="0" w:color="auto"/>
                    <w:right w:val="single" w:sz="4" w:space="0" w:color="auto"/>
                  </w:tcBorders>
                </w:tcPr>
                <w:p w14:paraId="0FE97BFA" w14:textId="77777777" w:rsidR="008A2045" w:rsidRPr="00472BA9" w:rsidRDefault="008A2045" w:rsidP="008D077C">
                  <w:pPr>
                    <w:rPr>
                      <w:rFonts w:ascii="Times New Roman" w:hAnsi="Times New Roman"/>
                      <w:color w:val="000000"/>
                    </w:rPr>
                  </w:pPr>
                  <w:r>
                    <w:rPr>
                      <w:rFonts w:ascii="Times New Roman" w:hAnsi="Times New Roman"/>
                      <w:color w:val="000000"/>
                    </w:rPr>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B45D7F3"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c>
                <w:tcPr>
                  <w:tcW w:w="1288" w:type="dxa"/>
                  <w:tcBorders>
                    <w:top w:val="nil"/>
                    <w:left w:val="nil"/>
                    <w:bottom w:val="single" w:sz="4" w:space="0" w:color="auto"/>
                    <w:right w:val="single" w:sz="4" w:space="0" w:color="auto"/>
                  </w:tcBorders>
                </w:tcPr>
                <w:p w14:paraId="117A4C9D"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1BD9D384"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0E943670"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66F9251A"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8</w:t>
                  </w:r>
                </w:p>
              </w:tc>
            </w:tr>
            <w:tr w:rsidR="008A2045" w:rsidRPr="00472BA9" w14:paraId="111E2273"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53397DE3"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hideMark/>
                </w:tcPr>
                <w:p w14:paraId="5F9F4C19"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14.3</w:t>
                  </w:r>
                </w:p>
              </w:tc>
              <w:tc>
                <w:tcPr>
                  <w:tcW w:w="1890" w:type="dxa"/>
                  <w:tcBorders>
                    <w:top w:val="nil"/>
                    <w:left w:val="nil"/>
                    <w:bottom w:val="single" w:sz="4" w:space="0" w:color="auto"/>
                    <w:right w:val="single" w:sz="4" w:space="0" w:color="auto"/>
                  </w:tcBorders>
                  <w:shd w:val="clear" w:color="auto" w:fill="auto"/>
                  <w:noWrap/>
                  <w:vAlign w:val="bottom"/>
                </w:tcPr>
                <w:p w14:paraId="7D3744BA"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Linear decision rule (LDR) for reservoir management</w:t>
                  </w:r>
                </w:p>
              </w:tc>
              <w:tc>
                <w:tcPr>
                  <w:tcW w:w="963" w:type="dxa"/>
                  <w:tcBorders>
                    <w:top w:val="single" w:sz="4" w:space="0" w:color="auto"/>
                    <w:left w:val="nil"/>
                    <w:bottom w:val="single" w:sz="4" w:space="0" w:color="auto"/>
                    <w:right w:val="single" w:sz="4" w:space="0" w:color="auto"/>
                  </w:tcBorders>
                </w:tcPr>
                <w:p w14:paraId="4C54981E" w14:textId="77777777" w:rsidR="008A2045" w:rsidRPr="00472BA9" w:rsidRDefault="008A2045" w:rsidP="008D077C">
                  <w:pPr>
                    <w:rPr>
                      <w:rFonts w:ascii="Times New Roman" w:hAnsi="Times New Roman"/>
                      <w:color w:val="000000"/>
                    </w:rPr>
                  </w:pPr>
                  <w:r>
                    <w:rPr>
                      <w:rFonts w:ascii="Times New Roman" w:hAnsi="Times New Roman"/>
                      <w:color w:val="000000"/>
                    </w:rPr>
                    <w:t>5,6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45C9D2C"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(video)</w:t>
                  </w:r>
                </w:p>
              </w:tc>
              <w:tc>
                <w:tcPr>
                  <w:tcW w:w="1288" w:type="dxa"/>
                  <w:tcBorders>
                    <w:top w:val="nil"/>
                    <w:left w:val="nil"/>
                    <w:bottom w:val="single" w:sz="4" w:space="0" w:color="auto"/>
                    <w:right w:val="single" w:sz="4" w:space="0" w:color="auto"/>
                  </w:tcBorders>
                </w:tcPr>
                <w:p w14:paraId="50069EDD"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2909641F"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6852B8F3"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488E2B40"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8</w:t>
                  </w:r>
                </w:p>
              </w:tc>
            </w:tr>
            <w:tr w:rsidR="008A2045" w:rsidRPr="00472BA9" w14:paraId="691EA7ED" w14:textId="77777777" w:rsidTr="008D077C">
              <w:trPr>
                <w:gridAfter w:val="2"/>
                <w:wAfter w:w="1980" w:type="dxa"/>
                <w:trHeight w:val="300"/>
              </w:trPr>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1C5458" w14:textId="77777777" w:rsidR="008A2045" w:rsidRPr="00472BA9" w:rsidRDefault="008A2045" w:rsidP="008D077C">
                  <w:pPr>
                    <w:jc w:val="center"/>
                    <w:rPr>
                      <w:rFonts w:ascii="Times New Roman" w:hAnsi="Times New Roman"/>
                      <w:color w:val="000000"/>
                    </w:rPr>
                  </w:pPr>
                  <w:r w:rsidRPr="00472BA9">
                    <w:rPr>
                      <w:rFonts w:ascii="Times New Roman" w:hAnsi="Times New Roman"/>
                      <w:color w:val="000000"/>
                    </w:rPr>
                    <w:t>15</w:t>
                  </w:r>
                </w:p>
              </w:tc>
              <w:tc>
                <w:tcPr>
                  <w:tcW w:w="657" w:type="dxa"/>
                  <w:tcBorders>
                    <w:top w:val="nil"/>
                    <w:left w:val="nil"/>
                    <w:bottom w:val="single" w:sz="4" w:space="0" w:color="auto"/>
                    <w:right w:val="single" w:sz="4" w:space="0" w:color="auto"/>
                  </w:tcBorders>
                  <w:shd w:val="clear" w:color="auto" w:fill="auto"/>
                  <w:noWrap/>
                  <w:vAlign w:val="center"/>
                </w:tcPr>
                <w:p w14:paraId="75DC8124" w14:textId="77777777" w:rsidR="008A2045" w:rsidRPr="00472BA9" w:rsidRDefault="008A2045" w:rsidP="008D077C">
                  <w:pPr>
                    <w:jc w:val="center"/>
                    <w:rPr>
                      <w:rFonts w:ascii="Times New Roman" w:hAnsi="Times New Roman"/>
                      <w:color w:val="000000"/>
                    </w:rPr>
                  </w:pPr>
                  <w:r>
                    <w:rPr>
                      <w:rFonts w:ascii="Times New Roman" w:hAnsi="Times New Roman"/>
                      <w:color w:val="000000"/>
                    </w:rPr>
                    <w:t>15.1</w:t>
                  </w:r>
                </w:p>
              </w:tc>
              <w:tc>
                <w:tcPr>
                  <w:tcW w:w="1890" w:type="dxa"/>
                  <w:tcBorders>
                    <w:top w:val="nil"/>
                    <w:left w:val="nil"/>
                    <w:bottom w:val="single" w:sz="4" w:space="0" w:color="auto"/>
                    <w:right w:val="single" w:sz="4" w:space="0" w:color="auto"/>
                  </w:tcBorders>
                  <w:shd w:val="clear" w:color="auto" w:fill="auto"/>
                  <w:noWrap/>
                  <w:vAlign w:val="bottom"/>
                </w:tcPr>
                <w:p w14:paraId="275345BB" w14:textId="77777777" w:rsidR="008A2045" w:rsidRPr="00472BA9" w:rsidRDefault="008A2045" w:rsidP="008D077C">
                  <w:pPr>
                    <w:rPr>
                      <w:rFonts w:ascii="Times New Roman" w:hAnsi="Times New Roman"/>
                      <w:color w:val="000000"/>
                    </w:rPr>
                  </w:pPr>
                  <w:r>
                    <w:rPr>
                      <w:rFonts w:ascii="Times New Roman" w:hAnsi="Times New Roman"/>
                      <w:color w:val="000000"/>
                    </w:rPr>
                    <w:t>review</w:t>
                  </w:r>
                </w:p>
              </w:tc>
              <w:tc>
                <w:tcPr>
                  <w:tcW w:w="963" w:type="dxa"/>
                  <w:tcBorders>
                    <w:top w:val="single" w:sz="4" w:space="0" w:color="auto"/>
                    <w:left w:val="nil"/>
                    <w:bottom w:val="single" w:sz="4" w:space="0" w:color="auto"/>
                    <w:right w:val="single" w:sz="4" w:space="0" w:color="auto"/>
                  </w:tcBorders>
                </w:tcPr>
                <w:p w14:paraId="40A6CFF4" w14:textId="77777777" w:rsidR="008A2045" w:rsidRPr="00472BA9" w:rsidRDefault="008A2045" w:rsidP="008D077C">
                  <w:pPr>
                    <w:rPr>
                      <w:rFonts w:ascii="Times New Roman" w:hAnsi="Times New Roman"/>
                      <w:color w:val="000000"/>
                    </w:rPr>
                  </w:pPr>
                  <w:r>
                    <w:rPr>
                      <w:rFonts w:ascii="Times New Roman" w:hAnsi="Times New Roman"/>
                      <w:color w:val="000000"/>
                    </w:rPr>
                    <w:t>1-6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A84A63F"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c>
                <w:tcPr>
                  <w:tcW w:w="1288" w:type="dxa"/>
                  <w:tcBorders>
                    <w:top w:val="nil"/>
                    <w:left w:val="nil"/>
                    <w:bottom w:val="single" w:sz="4" w:space="0" w:color="auto"/>
                    <w:right w:val="single" w:sz="4" w:space="0" w:color="auto"/>
                  </w:tcBorders>
                  <w:vAlign w:val="center"/>
                </w:tcPr>
                <w:p w14:paraId="2DEA9A3A"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14</w:t>
                  </w:r>
                </w:p>
              </w:tc>
              <w:tc>
                <w:tcPr>
                  <w:tcW w:w="1170" w:type="dxa"/>
                  <w:tcBorders>
                    <w:top w:val="single" w:sz="4" w:space="0" w:color="auto"/>
                    <w:left w:val="single" w:sz="4" w:space="0" w:color="auto"/>
                    <w:bottom w:val="single" w:sz="4" w:space="0" w:color="auto"/>
                    <w:right w:val="single" w:sz="4" w:space="0" w:color="auto"/>
                  </w:tcBorders>
                </w:tcPr>
                <w:p w14:paraId="1C2B66A8"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480E0EBA"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5E57CB49"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r>
            <w:tr w:rsidR="008A2045" w:rsidRPr="00472BA9" w14:paraId="4304AFF3"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581D2B54"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tcPr>
                <w:p w14:paraId="7214157F" w14:textId="77777777" w:rsidR="008A2045" w:rsidRPr="00472BA9" w:rsidRDefault="008A2045" w:rsidP="008D077C">
                  <w:pPr>
                    <w:jc w:val="center"/>
                    <w:rPr>
                      <w:rFonts w:ascii="Times New Roman" w:hAnsi="Times New Roman"/>
                      <w:color w:val="000000"/>
                    </w:rPr>
                  </w:pPr>
                  <w:r>
                    <w:rPr>
                      <w:rFonts w:ascii="Times New Roman" w:hAnsi="Times New Roman"/>
                      <w:color w:val="000000"/>
                    </w:rPr>
                    <w:t>15.2</w:t>
                  </w:r>
                </w:p>
              </w:tc>
              <w:tc>
                <w:tcPr>
                  <w:tcW w:w="1890" w:type="dxa"/>
                  <w:tcBorders>
                    <w:top w:val="nil"/>
                    <w:left w:val="nil"/>
                    <w:bottom w:val="single" w:sz="4" w:space="0" w:color="auto"/>
                    <w:right w:val="single" w:sz="4" w:space="0" w:color="auto"/>
                  </w:tcBorders>
                  <w:shd w:val="clear" w:color="auto" w:fill="auto"/>
                  <w:noWrap/>
                  <w:vAlign w:val="bottom"/>
                </w:tcPr>
                <w:p w14:paraId="07899D21" w14:textId="77777777" w:rsidR="008A2045" w:rsidRPr="00472BA9" w:rsidRDefault="008A2045" w:rsidP="008D077C">
                  <w:pPr>
                    <w:rPr>
                      <w:rFonts w:ascii="Times New Roman" w:hAnsi="Times New Roman"/>
                      <w:color w:val="000000"/>
                    </w:rPr>
                  </w:pPr>
                  <w:r>
                    <w:rPr>
                      <w:rFonts w:ascii="Times New Roman" w:hAnsi="Times New Roman"/>
                      <w:color w:val="000000"/>
                    </w:rPr>
                    <w:t>review</w:t>
                  </w:r>
                </w:p>
              </w:tc>
              <w:tc>
                <w:tcPr>
                  <w:tcW w:w="963" w:type="dxa"/>
                  <w:tcBorders>
                    <w:top w:val="single" w:sz="4" w:space="0" w:color="auto"/>
                    <w:left w:val="nil"/>
                    <w:bottom w:val="single" w:sz="4" w:space="0" w:color="auto"/>
                    <w:right w:val="single" w:sz="4" w:space="0" w:color="auto"/>
                  </w:tcBorders>
                </w:tcPr>
                <w:p w14:paraId="455DB55C" w14:textId="77777777" w:rsidR="008A2045" w:rsidRPr="00472BA9" w:rsidRDefault="008A2045" w:rsidP="008D077C">
                  <w:pPr>
                    <w:rPr>
                      <w:rFonts w:ascii="Times New Roman" w:hAnsi="Times New Roman"/>
                      <w:color w:val="000000"/>
                    </w:rPr>
                  </w:pPr>
                  <w:r>
                    <w:rPr>
                      <w:rFonts w:ascii="Times New Roman" w:hAnsi="Times New Roman"/>
                      <w:color w:val="000000"/>
                    </w:rPr>
                    <w:t>1-6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7035101"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c>
                <w:tcPr>
                  <w:tcW w:w="1288" w:type="dxa"/>
                  <w:tcBorders>
                    <w:top w:val="nil"/>
                    <w:left w:val="nil"/>
                    <w:bottom w:val="single" w:sz="4" w:space="0" w:color="auto"/>
                    <w:right w:val="single" w:sz="4" w:space="0" w:color="auto"/>
                  </w:tcBorders>
                </w:tcPr>
                <w:p w14:paraId="15477140" w14:textId="77777777" w:rsidR="008A2045" w:rsidRPr="00472BA9" w:rsidRDefault="008A2045" w:rsidP="008D077C">
                  <w:pPr>
                    <w:rPr>
                      <w:rFonts w:ascii="Times New Roman" w:hAnsi="Times New Roman"/>
                      <w:color w:val="000000"/>
                    </w:rPr>
                  </w:pPr>
                  <w:r>
                    <w:rPr>
                      <w:rFonts w:ascii="Times New Roman" w:hAnsi="Times New Roman"/>
                      <w:color w:val="000000"/>
                    </w:rPr>
                    <w:t>Classroom</w:t>
                  </w:r>
                </w:p>
              </w:tc>
              <w:tc>
                <w:tcPr>
                  <w:tcW w:w="1170" w:type="dxa"/>
                  <w:tcBorders>
                    <w:top w:val="single" w:sz="4" w:space="0" w:color="auto"/>
                    <w:left w:val="single" w:sz="4" w:space="0" w:color="auto"/>
                    <w:bottom w:val="single" w:sz="4" w:space="0" w:color="auto"/>
                    <w:right w:val="single" w:sz="4" w:space="0" w:color="auto"/>
                  </w:tcBorders>
                </w:tcPr>
                <w:p w14:paraId="70D06E94"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072F04CD"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31D7E8A4"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r>
            <w:tr w:rsidR="008A2045" w:rsidRPr="00472BA9" w14:paraId="1C24E657" w14:textId="77777777" w:rsidTr="008D077C">
              <w:trPr>
                <w:gridAfter w:val="2"/>
                <w:wAfter w:w="1980" w:type="dxa"/>
                <w:trHeight w:val="300"/>
              </w:trPr>
              <w:tc>
                <w:tcPr>
                  <w:tcW w:w="701" w:type="dxa"/>
                  <w:vMerge/>
                  <w:tcBorders>
                    <w:top w:val="nil"/>
                    <w:left w:val="single" w:sz="4" w:space="0" w:color="auto"/>
                    <w:bottom w:val="single" w:sz="4" w:space="0" w:color="auto"/>
                    <w:right w:val="single" w:sz="4" w:space="0" w:color="auto"/>
                  </w:tcBorders>
                  <w:vAlign w:val="center"/>
                  <w:hideMark/>
                </w:tcPr>
                <w:p w14:paraId="25DEC4FC" w14:textId="77777777" w:rsidR="008A2045" w:rsidRPr="00472BA9" w:rsidRDefault="008A2045" w:rsidP="008D077C">
                  <w:pPr>
                    <w:rPr>
                      <w:rFonts w:ascii="Times New Roman" w:hAnsi="Times New Roman"/>
                      <w:color w:val="000000"/>
                    </w:rPr>
                  </w:pPr>
                </w:p>
              </w:tc>
              <w:tc>
                <w:tcPr>
                  <w:tcW w:w="657" w:type="dxa"/>
                  <w:tcBorders>
                    <w:top w:val="nil"/>
                    <w:left w:val="nil"/>
                    <w:bottom w:val="single" w:sz="4" w:space="0" w:color="auto"/>
                    <w:right w:val="single" w:sz="4" w:space="0" w:color="auto"/>
                  </w:tcBorders>
                  <w:shd w:val="clear" w:color="auto" w:fill="auto"/>
                  <w:noWrap/>
                  <w:vAlign w:val="center"/>
                </w:tcPr>
                <w:p w14:paraId="6E37CADD" w14:textId="77777777" w:rsidR="008A2045" w:rsidRPr="00472BA9" w:rsidRDefault="008A2045" w:rsidP="008D077C">
                  <w:pPr>
                    <w:jc w:val="center"/>
                    <w:rPr>
                      <w:rFonts w:ascii="Times New Roman" w:hAnsi="Times New Roman"/>
                      <w:color w:val="000000"/>
                    </w:rPr>
                  </w:pPr>
                  <w:r>
                    <w:rPr>
                      <w:rFonts w:ascii="Times New Roman" w:hAnsi="Times New Roman"/>
                      <w:color w:val="000000"/>
                    </w:rPr>
                    <w:t>15.3</w:t>
                  </w:r>
                </w:p>
              </w:tc>
              <w:tc>
                <w:tcPr>
                  <w:tcW w:w="1890" w:type="dxa"/>
                  <w:tcBorders>
                    <w:top w:val="nil"/>
                    <w:left w:val="nil"/>
                    <w:bottom w:val="single" w:sz="4" w:space="0" w:color="auto"/>
                    <w:right w:val="single" w:sz="4" w:space="0" w:color="auto"/>
                  </w:tcBorders>
                  <w:shd w:val="clear" w:color="auto" w:fill="auto"/>
                  <w:noWrap/>
                  <w:vAlign w:val="bottom"/>
                </w:tcPr>
                <w:p w14:paraId="6D6E7FE3" w14:textId="77777777" w:rsidR="008A2045" w:rsidRPr="00472BA9" w:rsidRDefault="008A2045" w:rsidP="008D077C">
                  <w:pPr>
                    <w:rPr>
                      <w:rFonts w:ascii="Times New Roman" w:hAnsi="Times New Roman"/>
                      <w:color w:val="000000"/>
                    </w:rPr>
                  </w:pPr>
                  <w:r>
                    <w:rPr>
                      <w:rFonts w:ascii="Times New Roman" w:hAnsi="Times New Roman"/>
                      <w:color w:val="000000"/>
                    </w:rPr>
                    <w:t>review</w:t>
                  </w:r>
                </w:p>
              </w:tc>
              <w:tc>
                <w:tcPr>
                  <w:tcW w:w="963" w:type="dxa"/>
                  <w:tcBorders>
                    <w:top w:val="single" w:sz="4" w:space="0" w:color="auto"/>
                    <w:left w:val="nil"/>
                    <w:bottom w:val="single" w:sz="4" w:space="0" w:color="auto"/>
                    <w:right w:val="single" w:sz="4" w:space="0" w:color="auto"/>
                  </w:tcBorders>
                </w:tcPr>
                <w:p w14:paraId="432D0E31" w14:textId="77777777" w:rsidR="008A2045" w:rsidRPr="00472BA9" w:rsidRDefault="008A2045" w:rsidP="008D077C">
                  <w:pPr>
                    <w:rPr>
                      <w:rFonts w:ascii="Times New Roman" w:hAnsi="Times New Roman"/>
                      <w:color w:val="000000"/>
                    </w:rPr>
                  </w:pPr>
                  <w:r>
                    <w:rPr>
                      <w:rFonts w:ascii="Times New Roman" w:hAnsi="Times New Roman"/>
                      <w:color w:val="000000"/>
                    </w:rPr>
                    <w:t>1-6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28648D7"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Blended (video)</w:t>
                  </w:r>
                </w:p>
              </w:tc>
              <w:tc>
                <w:tcPr>
                  <w:tcW w:w="1288" w:type="dxa"/>
                  <w:tcBorders>
                    <w:top w:val="nil"/>
                    <w:left w:val="nil"/>
                    <w:bottom w:val="single" w:sz="4" w:space="0" w:color="auto"/>
                    <w:right w:val="single" w:sz="4" w:space="0" w:color="auto"/>
                  </w:tcBorders>
                </w:tcPr>
                <w:p w14:paraId="64A52E2E" w14:textId="77777777" w:rsidR="008A2045" w:rsidRPr="00472BA9" w:rsidRDefault="008A2045" w:rsidP="008D077C">
                  <w:pPr>
                    <w:rPr>
                      <w:rFonts w:ascii="Times New Roman" w:hAnsi="Times New Roman"/>
                      <w:color w:val="000000"/>
                    </w:rPr>
                  </w:pPr>
                  <w:r>
                    <w:rPr>
                      <w:rFonts w:ascii="Times New Roman" w:hAnsi="Times New Roman"/>
                      <w:color w:val="000000"/>
                    </w:rPr>
                    <w:t>Moodle</w:t>
                  </w:r>
                </w:p>
              </w:tc>
              <w:tc>
                <w:tcPr>
                  <w:tcW w:w="1170" w:type="dxa"/>
                  <w:tcBorders>
                    <w:top w:val="single" w:sz="4" w:space="0" w:color="auto"/>
                    <w:left w:val="single" w:sz="4" w:space="0" w:color="auto"/>
                    <w:bottom w:val="single" w:sz="4" w:space="0" w:color="auto"/>
                    <w:right w:val="single" w:sz="4" w:space="0" w:color="auto"/>
                  </w:tcBorders>
                </w:tcPr>
                <w:p w14:paraId="2FE97EE4" w14:textId="77777777" w:rsidR="008A2045" w:rsidRPr="00472BA9" w:rsidRDefault="008A2045" w:rsidP="008D077C">
                  <w:pPr>
                    <w:rPr>
                      <w:rFonts w:ascii="Times New Roman" w:hAnsi="Times New Roman"/>
                      <w:color w:val="000000"/>
                    </w:rPr>
                  </w:pPr>
                  <w:r w:rsidRPr="007B21FF">
                    <w:rPr>
                      <w:rFonts w:ascii="Times New Roman" w:hAnsi="Times New Roman"/>
                      <w:b/>
                      <w:bCs/>
                      <w:color w:val="000000"/>
                      <w:sz w:val="17"/>
                      <w:szCs w:val="17"/>
                    </w:rPr>
                    <w:t>Asynchronous</w:t>
                  </w:r>
                </w:p>
              </w:tc>
              <w:tc>
                <w:tcPr>
                  <w:tcW w:w="872" w:type="dxa"/>
                  <w:tcBorders>
                    <w:top w:val="single" w:sz="4" w:space="0" w:color="auto"/>
                    <w:left w:val="single" w:sz="4" w:space="0" w:color="auto"/>
                    <w:bottom w:val="single" w:sz="4" w:space="0" w:color="auto"/>
                    <w:right w:val="single" w:sz="4" w:space="0" w:color="auto"/>
                  </w:tcBorders>
                  <w:shd w:val="clear" w:color="auto" w:fill="auto"/>
                  <w:noWrap/>
                </w:tcPr>
                <w:p w14:paraId="2BB5C50D" w14:textId="77777777" w:rsidR="008A2045" w:rsidRPr="00472BA9" w:rsidRDefault="008A2045" w:rsidP="008D077C">
                  <w:pPr>
                    <w:rPr>
                      <w:rFonts w:ascii="Times New Roman" w:hAnsi="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77553D7D" w14:textId="77777777" w:rsidR="008A2045" w:rsidRPr="00472BA9" w:rsidRDefault="008A2045" w:rsidP="008D077C">
                  <w:pPr>
                    <w:rPr>
                      <w:rFonts w:ascii="Times New Roman" w:hAnsi="Times New Roman"/>
                      <w:color w:val="000000"/>
                    </w:rPr>
                  </w:pPr>
                  <w:r w:rsidRPr="00472BA9">
                    <w:rPr>
                      <w:rFonts w:ascii="Times New Roman" w:hAnsi="Times New Roman"/>
                      <w:color w:val="000000"/>
                    </w:rPr>
                    <w:t> </w:t>
                  </w:r>
                </w:p>
              </w:tc>
            </w:tr>
          </w:tbl>
          <w:p w14:paraId="4EA549E2" w14:textId="77777777" w:rsidR="008A2045" w:rsidRPr="0003236B" w:rsidRDefault="008A2045" w:rsidP="008D077C">
            <w:pPr>
              <w:rPr>
                <w:rFonts w:ascii="Times New Roman" w:hAnsi="Times New Roman"/>
                <w:sz w:val="24"/>
              </w:rPr>
            </w:pPr>
          </w:p>
        </w:tc>
      </w:tr>
    </w:tbl>
    <w:p w14:paraId="274F631D" w14:textId="77777777" w:rsidR="008A2045" w:rsidRDefault="008A2045" w:rsidP="008A2045">
      <w:pPr>
        <w:rPr>
          <w:rFonts w:ascii="Times New Roman" w:hAnsi="Times New Roman"/>
          <w:sz w:val="24"/>
        </w:rPr>
      </w:pPr>
    </w:p>
    <w:p w14:paraId="2B9A17C5" w14:textId="09FBB9CE" w:rsidR="008A2045" w:rsidRPr="0003236B" w:rsidRDefault="008A2045" w:rsidP="008A2045">
      <w:pPr>
        <w:rPr>
          <w:rFonts w:ascii="Times New Roman" w:hAnsi="Times New Roman"/>
          <w:b/>
          <w:bCs/>
          <w:sz w:val="24"/>
        </w:rPr>
      </w:pPr>
      <w:r>
        <w:rPr>
          <w:rFonts w:ascii="Times New Roman" w:hAnsi="Times New Roman" w:hint="cs"/>
          <w:b/>
          <w:bCs/>
          <w:sz w:val="24"/>
          <w:rtl/>
        </w:rPr>
        <w:t>2</w:t>
      </w:r>
      <w:r w:rsidR="00A465A2">
        <w:rPr>
          <w:rFonts w:ascii="Times New Roman" w:hAnsi="Times New Roman"/>
          <w:b/>
          <w:bCs/>
          <w:sz w:val="24"/>
        </w:rPr>
        <w:t>4</w:t>
      </w:r>
      <w:r w:rsidRPr="0003236B">
        <w:rPr>
          <w:rFonts w:ascii="Times New Roman" w:hAnsi="Times New Roman"/>
          <w:b/>
          <w:bCs/>
          <w:sz w:val="24"/>
        </w:rPr>
        <w:t xml:space="preserve"> Evaluation Methods: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8A2045" w:rsidRPr="0003236B" w14:paraId="3FC36453" w14:textId="77777777" w:rsidTr="008D077C">
        <w:trPr>
          <w:jc w:val="center"/>
        </w:trPr>
        <w:tc>
          <w:tcPr>
            <w:tcW w:w="10008" w:type="dxa"/>
          </w:tcPr>
          <w:p w14:paraId="518E97F0" w14:textId="77777777" w:rsidR="008A2045" w:rsidRPr="0003236B" w:rsidRDefault="008A2045" w:rsidP="008D077C">
            <w:pPr>
              <w:rPr>
                <w:rFonts w:ascii="Times New Roman" w:hAnsi="Times New Roman"/>
                <w:sz w:val="24"/>
              </w:rPr>
            </w:pPr>
            <w:r w:rsidRPr="0003236B">
              <w:rPr>
                <w:rFonts w:ascii="Times New Roman" w:hAnsi="Times New Roman"/>
                <w:sz w:val="24"/>
              </w:rPr>
              <w:t xml:space="preserve">Opportunities to demonstrate achievement of the </w:t>
            </w:r>
            <w:r>
              <w:rPr>
                <w:rFonts w:ascii="Times New Roman" w:hAnsi="Times New Roman"/>
                <w:sz w:val="24"/>
              </w:rPr>
              <w:t>S</w:t>
            </w:r>
            <w:r w:rsidRPr="0003236B">
              <w:rPr>
                <w:rFonts w:ascii="Times New Roman" w:hAnsi="Times New Roman"/>
                <w:sz w:val="24"/>
              </w:rPr>
              <w:t>LOs are provided through the following assessment methods and requirements:</w:t>
            </w:r>
            <w:r>
              <w:rPr>
                <w:rFonts w:ascii="Times New Roman" w:hAnsi="Times New Roman"/>
                <w:sz w:val="24"/>
              </w:rPr>
              <w:t xml:space="preserve"> (30% for classwork, 30% for midterm exam, 40% for final exam)</w:t>
            </w:r>
          </w:p>
          <w:tbl>
            <w:tblPr>
              <w:tblW w:w="9910" w:type="dxa"/>
              <w:tblLayout w:type="fixed"/>
              <w:tblLook w:val="04A0" w:firstRow="1" w:lastRow="0" w:firstColumn="1" w:lastColumn="0" w:noHBand="0" w:noVBand="1"/>
            </w:tblPr>
            <w:tblGrid>
              <w:gridCol w:w="2397"/>
              <w:gridCol w:w="1134"/>
              <w:gridCol w:w="1559"/>
              <w:gridCol w:w="1701"/>
              <w:gridCol w:w="1701"/>
              <w:gridCol w:w="1418"/>
            </w:tblGrid>
            <w:tr w:rsidR="008A2045" w:rsidRPr="00FA7DEA" w14:paraId="1206970E" w14:textId="77777777" w:rsidTr="008D077C">
              <w:trPr>
                <w:trHeight w:val="315"/>
              </w:trPr>
              <w:tc>
                <w:tcPr>
                  <w:tcW w:w="2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B4F1" w14:textId="77777777" w:rsidR="008A2045" w:rsidRPr="00FA7DEA" w:rsidRDefault="008A2045" w:rsidP="008D077C">
                  <w:pPr>
                    <w:jc w:val="center"/>
                    <w:rPr>
                      <w:rFonts w:ascii="Times New Roman" w:hAnsi="Times New Roman"/>
                      <w:b/>
                      <w:bCs/>
                      <w:color w:val="000000"/>
                    </w:rPr>
                  </w:pPr>
                  <w:r w:rsidRPr="00FA7DEA">
                    <w:rPr>
                      <w:rFonts w:ascii="Times New Roman" w:hAnsi="Times New Roman"/>
                      <w:b/>
                      <w:bCs/>
                      <w:color w:val="000000"/>
                    </w:rPr>
                    <w:t>Evaluation Activity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956AD3" w14:textId="77777777" w:rsidR="008A2045" w:rsidRPr="00FA7DEA" w:rsidRDefault="008A2045" w:rsidP="008D077C">
                  <w:pPr>
                    <w:jc w:val="center"/>
                    <w:rPr>
                      <w:rFonts w:ascii="Times New Roman" w:hAnsi="Times New Roman"/>
                      <w:b/>
                      <w:bCs/>
                      <w:color w:val="000000"/>
                    </w:rPr>
                  </w:pPr>
                  <w:r w:rsidRPr="00FA7DEA">
                    <w:rPr>
                      <w:rFonts w:ascii="Times New Roman" w:hAnsi="Times New Roman"/>
                      <w:b/>
                      <w:bCs/>
                      <w:color w:val="000000"/>
                    </w:rPr>
                    <w:t>Mark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30025D" w14:textId="77777777" w:rsidR="008A2045" w:rsidRPr="00FA7DEA" w:rsidRDefault="008A2045" w:rsidP="008D077C">
                  <w:pPr>
                    <w:jc w:val="center"/>
                    <w:rPr>
                      <w:rFonts w:ascii="Times New Roman" w:hAnsi="Times New Roman"/>
                      <w:b/>
                      <w:bCs/>
                      <w:color w:val="000000"/>
                    </w:rPr>
                  </w:pPr>
                  <w:r w:rsidRPr="00FA7DEA">
                    <w:rPr>
                      <w:rFonts w:ascii="Times New Roman" w:hAnsi="Times New Roman"/>
                      <w:b/>
                      <w:bCs/>
                      <w:color w:val="000000"/>
                    </w:rPr>
                    <w:t>Topic(s)</w:t>
                  </w:r>
                </w:p>
              </w:tc>
              <w:tc>
                <w:tcPr>
                  <w:tcW w:w="1701" w:type="dxa"/>
                  <w:tcBorders>
                    <w:top w:val="single" w:sz="4" w:space="0" w:color="auto"/>
                    <w:left w:val="nil"/>
                    <w:bottom w:val="single" w:sz="4" w:space="0" w:color="auto"/>
                    <w:right w:val="single" w:sz="4" w:space="0" w:color="auto"/>
                  </w:tcBorders>
                </w:tcPr>
                <w:p w14:paraId="7AD757DD" w14:textId="77777777" w:rsidR="008A2045" w:rsidRPr="00FA7DEA" w:rsidRDefault="008A2045" w:rsidP="008D077C">
                  <w:pPr>
                    <w:jc w:val="center"/>
                    <w:rPr>
                      <w:rFonts w:ascii="Times New Roman" w:hAnsi="Times New Roman"/>
                      <w:b/>
                      <w:bCs/>
                      <w:color w:val="000000"/>
                    </w:rPr>
                  </w:pPr>
                  <w:r>
                    <w:rPr>
                      <w:rFonts w:ascii="Times New Roman" w:hAnsi="Times New Roman"/>
                      <w:b/>
                      <w:bCs/>
                      <w:color w:val="000000"/>
                    </w:rPr>
                    <w:t>SLOs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2AE53" w14:textId="77777777" w:rsidR="008A2045" w:rsidRPr="00FA7DEA" w:rsidRDefault="008A2045" w:rsidP="008D077C">
                  <w:pPr>
                    <w:jc w:val="center"/>
                    <w:rPr>
                      <w:rFonts w:ascii="Times New Roman" w:hAnsi="Times New Roman"/>
                      <w:b/>
                      <w:bCs/>
                      <w:color w:val="000000"/>
                    </w:rPr>
                  </w:pPr>
                  <w:r w:rsidRPr="00FA7DEA">
                    <w:rPr>
                      <w:rFonts w:ascii="Times New Roman" w:hAnsi="Times New Roman"/>
                      <w:b/>
                      <w:bCs/>
                      <w:color w:val="000000"/>
                    </w:rPr>
                    <w:t>Period (</w:t>
                  </w:r>
                  <w:r>
                    <w:rPr>
                      <w:rFonts w:ascii="Times New Roman" w:hAnsi="Times New Roman"/>
                      <w:b/>
                      <w:bCs/>
                      <w:color w:val="000000"/>
                    </w:rPr>
                    <w:t>W</w:t>
                  </w:r>
                  <w:r w:rsidRPr="00FA7DEA">
                    <w:rPr>
                      <w:rFonts w:ascii="Times New Roman" w:hAnsi="Times New Roman"/>
                      <w:b/>
                      <w:bCs/>
                      <w:color w:val="000000"/>
                    </w:rPr>
                    <w:t>eek)</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F67581" w14:textId="77777777" w:rsidR="008A2045" w:rsidRPr="00FA7DEA" w:rsidRDefault="008A2045" w:rsidP="008D077C">
                  <w:pPr>
                    <w:jc w:val="center"/>
                    <w:rPr>
                      <w:rFonts w:ascii="Times New Roman" w:hAnsi="Times New Roman"/>
                      <w:b/>
                      <w:bCs/>
                      <w:color w:val="000000"/>
                    </w:rPr>
                  </w:pPr>
                  <w:r w:rsidRPr="00FA7DEA">
                    <w:rPr>
                      <w:rFonts w:ascii="Times New Roman" w:hAnsi="Times New Roman"/>
                      <w:b/>
                      <w:bCs/>
                      <w:color w:val="000000"/>
                    </w:rPr>
                    <w:t>Plat</w:t>
                  </w:r>
                  <w:r>
                    <w:rPr>
                      <w:rFonts w:ascii="Times New Roman" w:hAnsi="Times New Roman"/>
                      <w:b/>
                      <w:bCs/>
                      <w:color w:val="000000"/>
                    </w:rPr>
                    <w:t>f</w:t>
                  </w:r>
                  <w:r w:rsidRPr="00FA7DEA">
                    <w:rPr>
                      <w:rFonts w:ascii="Times New Roman" w:hAnsi="Times New Roman"/>
                      <w:b/>
                      <w:bCs/>
                      <w:color w:val="000000"/>
                    </w:rPr>
                    <w:t>orm</w:t>
                  </w:r>
                </w:p>
              </w:tc>
            </w:tr>
            <w:tr w:rsidR="008A2045" w:rsidRPr="00FA7DEA" w14:paraId="781CBB40" w14:textId="77777777" w:rsidTr="008D077C">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tcPr>
                <w:p w14:paraId="21DDA89D" w14:textId="77777777" w:rsidR="008A2045" w:rsidRDefault="008A2045" w:rsidP="008D077C">
                  <w:pPr>
                    <w:jc w:val="center"/>
                    <w:rPr>
                      <w:rFonts w:ascii="Times New Roman" w:hAnsi="Times New Roman"/>
                      <w:color w:val="000000"/>
                    </w:rPr>
                  </w:pPr>
                  <w:r>
                    <w:rPr>
                      <w:rFonts w:ascii="Times New Roman" w:hAnsi="Times New Roman"/>
                      <w:color w:val="000000"/>
                    </w:rPr>
                    <w:t>Interactive videos</w:t>
                  </w:r>
                </w:p>
              </w:tc>
              <w:tc>
                <w:tcPr>
                  <w:tcW w:w="1134" w:type="dxa"/>
                  <w:tcBorders>
                    <w:top w:val="nil"/>
                    <w:left w:val="nil"/>
                    <w:bottom w:val="single" w:sz="4" w:space="0" w:color="auto"/>
                    <w:right w:val="single" w:sz="4" w:space="0" w:color="auto"/>
                  </w:tcBorders>
                  <w:shd w:val="clear" w:color="auto" w:fill="auto"/>
                  <w:noWrap/>
                  <w:vAlign w:val="bottom"/>
                </w:tcPr>
                <w:p w14:paraId="4F9A4F2C" w14:textId="77777777" w:rsidR="008A2045" w:rsidRPr="00FA7DEA" w:rsidRDefault="008A2045" w:rsidP="008D077C">
                  <w:pPr>
                    <w:rPr>
                      <w:rFonts w:ascii="Times New Roman" w:hAnsi="Times New Roman"/>
                      <w:color w:val="000000"/>
                    </w:rPr>
                  </w:pPr>
                  <w:r>
                    <w:rPr>
                      <w:rFonts w:ascii="Times New Roman" w:hAnsi="Times New Roman"/>
                      <w:color w:val="000000"/>
                    </w:rPr>
                    <w:t>10</w:t>
                  </w:r>
                </w:p>
              </w:tc>
              <w:tc>
                <w:tcPr>
                  <w:tcW w:w="1559" w:type="dxa"/>
                  <w:tcBorders>
                    <w:top w:val="nil"/>
                    <w:left w:val="nil"/>
                    <w:bottom w:val="single" w:sz="4" w:space="0" w:color="auto"/>
                    <w:right w:val="single" w:sz="4" w:space="0" w:color="auto"/>
                  </w:tcBorders>
                  <w:shd w:val="clear" w:color="auto" w:fill="auto"/>
                  <w:noWrap/>
                  <w:vAlign w:val="bottom"/>
                </w:tcPr>
                <w:p w14:paraId="6DDC3767" w14:textId="77777777" w:rsidR="008A2045" w:rsidRPr="00DB1081" w:rsidRDefault="008A2045" w:rsidP="008D077C">
                  <w:pPr>
                    <w:rPr>
                      <w:rFonts w:ascii="Times New Roman" w:hAnsi="Times New Roman"/>
                      <w:color w:val="000000"/>
                    </w:rPr>
                  </w:pPr>
                  <w:proofErr w:type="gramStart"/>
                  <w:r w:rsidRPr="00DB1081">
                    <w:rPr>
                      <w:rFonts w:ascii="Times New Roman" w:hAnsi="Times New Roman"/>
                      <w:color w:val="000000"/>
                    </w:rPr>
                    <w:t>All  Asynchronous</w:t>
                  </w:r>
                  <w:proofErr w:type="gramEnd"/>
                </w:p>
              </w:tc>
              <w:tc>
                <w:tcPr>
                  <w:tcW w:w="1701" w:type="dxa"/>
                  <w:tcBorders>
                    <w:top w:val="single" w:sz="4" w:space="0" w:color="auto"/>
                    <w:left w:val="nil"/>
                    <w:bottom w:val="single" w:sz="4" w:space="0" w:color="auto"/>
                    <w:right w:val="single" w:sz="4" w:space="0" w:color="auto"/>
                  </w:tcBorders>
                </w:tcPr>
                <w:p w14:paraId="34466441" w14:textId="48F19405" w:rsidR="008A2045" w:rsidRDefault="00A26FB8" w:rsidP="008D077C">
                  <w:pPr>
                    <w:rPr>
                      <w:rFonts w:ascii="Times New Roman" w:hAnsi="Times New Roman"/>
                      <w:color w:val="000000"/>
                    </w:rPr>
                  </w:pPr>
                  <w:r>
                    <w:rPr>
                      <w:rFonts w:ascii="Times New Roman" w:hAnsi="Times New Roman"/>
                      <w:color w:val="000000"/>
                    </w:rPr>
                    <w:t>1</w:t>
                  </w:r>
                  <w:r w:rsidR="006C3606">
                    <w:rPr>
                      <w:rFonts w:ascii="Times New Roman" w:hAnsi="Times New Roman"/>
                      <w:color w:val="000000"/>
                    </w:rPr>
                    <w:t xml:space="preserve"> to 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B80D294" w14:textId="77777777" w:rsidR="008A2045" w:rsidRPr="00FA7DEA" w:rsidRDefault="008A2045" w:rsidP="008D077C">
                  <w:pPr>
                    <w:rPr>
                      <w:rFonts w:ascii="Times New Roman" w:hAnsi="Times New Roman"/>
                      <w:color w:val="000000"/>
                    </w:rPr>
                  </w:pPr>
                  <w:r>
                    <w:rPr>
                      <w:rFonts w:ascii="Times New Roman" w:hAnsi="Times New Roman"/>
                      <w:color w:val="000000"/>
                    </w:rPr>
                    <w:t>As stated in the outline and schedule</w:t>
                  </w:r>
                </w:p>
              </w:tc>
              <w:tc>
                <w:tcPr>
                  <w:tcW w:w="1418" w:type="dxa"/>
                  <w:tcBorders>
                    <w:top w:val="nil"/>
                    <w:left w:val="nil"/>
                    <w:bottom w:val="single" w:sz="4" w:space="0" w:color="auto"/>
                    <w:right w:val="single" w:sz="4" w:space="0" w:color="auto"/>
                  </w:tcBorders>
                  <w:shd w:val="clear" w:color="auto" w:fill="auto"/>
                  <w:noWrap/>
                  <w:vAlign w:val="bottom"/>
                </w:tcPr>
                <w:p w14:paraId="681B3DBF" w14:textId="77777777" w:rsidR="008A2045" w:rsidRPr="00FA7DEA" w:rsidRDefault="008A2045" w:rsidP="008D077C">
                  <w:pPr>
                    <w:rPr>
                      <w:rFonts w:ascii="Times New Roman" w:hAnsi="Times New Roman"/>
                      <w:color w:val="000000"/>
                    </w:rPr>
                  </w:pPr>
                  <w:r>
                    <w:rPr>
                      <w:rFonts w:ascii="Times New Roman" w:hAnsi="Times New Roman"/>
                      <w:color w:val="000000"/>
                    </w:rPr>
                    <w:t>Moodle</w:t>
                  </w:r>
                </w:p>
              </w:tc>
            </w:tr>
            <w:tr w:rsidR="006C3606" w:rsidRPr="00FA7DEA" w14:paraId="5868ED81" w14:textId="77777777" w:rsidTr="008D077C">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tcPr>
                <w:p w14:paraId="0148718D" w14:textId="77777777" w:rsidR="006C3606" w:rsidRPr="00FA7DEA" w:rsidRDefault="006C3606" w:rsidP="006C3606">
                  <w:pPr>
                    <w:jc w:val="center"/>
                    <w:rPr>
                      <w:rFonts w:ascii="Times New Roman" w:hAnsi="Times New Roman"/>
                      <w:color w:val="000000"/>
                    </w:rPr>
                  </w:pPr>
                  <w:r>
                    <w:rPr>
                      <w:rFonts w:ascii="Times New Roman" w:hAnsi="Times New Roman"/>
                      <w:color w:val="000000"/>
                    </w:rPr>
                    <w:t xml:space="preserve">Quizzes </w:t>
                  </w:r>
                </w:p>
              </w:tc>
              <w:tc>
                <w:tcPr>
                  <w:tcW w:w="1134" w:type="dxa"/>
                  <w:tcBorders>
                    <w:top w:val="nil"/>
                    <w:left w:val="nil"/>
                    <w:bottom w:val="single" w:sz="4" w:space="0" w:color="auto"/>
                    <w:right w:val="single" w:sz="4" w:space="0" w:color="auto"/>
                  </w:tcBorders>
                  <w:shd w:val="clear" w:color="auto" w:fill="auto"/>
                  <w:noWrap/>
                  <w:vAlign w:val="bottom"/>
                </w:tcPr>
                <w:p w14:paraId="5338E5E5" w14:textId="77777777" w:rsidR="006C3606" w:rsidRPr="00FA7DEA" w:rsidRDefault="006C3606" w:rsidP="006C3606">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20</w:t>
                  </w:r>
                </w:p>
              </w:tc>
              <w:tc>
                <w:tcPr>
                  <w:tcW w:w="1559" w:type="dxa"/>
                  <w:tcBorders>
                    <w:top w:val="nil"/>
                    <w:left w:val="nil"/>
                    <w:bottom w:val="single" w:sz="4" w:space="0" w:color="auto"/>
                    <w:right w:val="single" w:sz="4" w:space="0" w:color="auto"/>
                  </w:tcBorders>
                  <w:shd w:val="clear" w:color="auto" w:fill="auto"/>
                  <w:noWrap/>
                  <w:vAlign w:val="bottom"/>
                </w:tcPr>
                <w:p w14:paraId="48D85A75" w14:textId="77777777" w:rsidR="006C3606" w:rsidRPr="00FA7DEA" w:rsidRDefault="006C3606" w:rsidP="006C3606">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 xml:space="preserve">Muskingum </w:t>
                  </w:r>
                  <w:proofErr w:type="spellStart"/>
                  <w:proofErr w:type="gramStart"/>
                  <w:r>
                    <w:rPr>
                      <w:rFonts w:ascii="Times New Roman" w:hAnsi="Times New Roman"/>
                      <w:color w:val="000000"/>
                    </w:rPr>
                    <w:t>Routing,level</w:t>
                  </w:r>
                  <w:proofErr w:type="spellEnd"/>
                  <w:proofErr w:type="gramEnd"/>
                  <w:r>
                    <w:rPr>
                      <w:rFonts w:ascii="Times New Roman" w:hAnsi="Times New Roman"/>
                      <w:color w:val="000000"/>
                    </w:rPr>
                    <w:t xml:space="preserve"> pool routing , flow in confined and unconfined aquifers, water quality, stochastic </w:t>
                  </w:r>
                  <w:proofErr w:type="spellStart"/>
                  <w:r>
                    <w:rPr>
                      <w:rFonts w:ascii="Times New Roman" w:hAnsi="Times New Roman"/>
                      <w:color w:val="000000"/>
                    </w:rPr>
                    <w:t>hydrolgy</w:t>
                  </w:r>
                  <w:proofErr w:type="spellEnd"/>
                </w:p>
              </w:tc>
              <w:tc>
                <w:tcPr>
                  <w:tcW w:w="1701" w:type="dxa"/>
                  <w:tcBorders>
                    <w:top w:val="single" w:sz="4" w:space="0" w:color="auto"/>
                    <w:left w:val="nil"/>
                    <w:bottom w:val="single" w:sz="4" w:space="0" w:color="auto"/>
                    <w:right w:val="single" w:sz="4" w:space="0" w:color="auto"/>
                  </w:tcBorders>
                </w:tcPr>
                <w:p w14:paraId="2F131EC2" w14:textId="19017E93" w:rsidR="006C3606" w:rsidRPr="00FA7DEA" w:rsidRDefault="006C3606" w:rsidP="006C3606">
                  <w:pPr>
                    <w:rPr>
                      <w:rFonts w:ascii="Times New Roman" w:hAnsi="Times New Roman"/>
                      <w:color w:val="000000"/>
                    </w:rPr>
                  </w:pPr>
                  <w:r>
                    <w:rPr>
                      <w:rFonts w:ascii="Times New Roman" w:hAnsi="Times New Roman"/>
                      <w:color w:val="000000"/>
                    </w:rPr>
                    <w:t>1 to 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B8FD3AB" w14:textId="77777777" w:rsidR="006C3606" w:rsidRPr="00FA7DEA" w:rsidRDefault="006C3606" w:rsidP="006C3606">
                  <w:pPr>
                    <w:rPr>
                      <w:rFonts w:ascii="Times New Roman" w:hAnsi="Times New Roman"/>
                      <w:color w:val="000000"/>
                    </w:rPr>
                  </w:pPr>
                  <w:r>
                    <w:rPr>
                      <w:rFonts w:ascii="Times New Roman" w:hAnsi="Times New Roman"/>
                      <w:color w:val="000000"/>
                    </w:rPr>
                    <w:t xml:space="preserve"> After each topic as stated in the outline and schedule</w:t>
                  </w:r>
                </w:p>
              </w:tc>
              <w:tc>
                <w:tcPr>
                  <w:tcW w:w="1418" w:type="dxa"/>
                  <w:tcBorders>
                    <w:top w:val="nil"/>
                    <w:left w:val="nil"/>
                    <w:bottom w:val="single" w:sz="4" w:space="0" w:color="auto"/>
                    <w:right w:val="single" w:sz="4" w:space="0" w:color="auto"/>
                  </w:tcBorders>
                  <w:shd w:val="clear" w:color="auto" w:fill="auto"/>
                  <w:noWrap/>
                </w:tcPr>
                <w:p w14:paraId="27B7FCC6" w14:textId="77777777" w:rsidR="006C3606" w:rsidRPr="00FA7DEA" w:rsidRDefault="006C3606" w:rsidP="006C3606">
                  <w:pPr>
                    <w:rPr>
                      <w:rFonts w:ascii="Times New Roman" w:hAnsi="Times New Roman"/>
                      <w:color w:val="000000"/>
                    </w:rPr>
                  </w:pPr>
                  <w:r w:rsidRPr="00A5384B">
                    <w:rPr>
                      <w:rFonts w:ascii="Times New Roman" w:hAnsi="Times New Roman"/>
                      <w:color w:val="000000"/>
                    </w:rPr>
                    <w:t> Face to face</w:t>
                  </w:r>
                </w:p>
              </w:tc>
            </w:tr>
            <w:tr w:rsidR="006C3606" w:rsidRPr="00FA7DEA" w14:paraId="0CE77ECA" w14:textId="77777777" w:rsidTr="008D077C">
              <w:trPr>
                <w:trHeight w:val="315"/>
              </w:trPr>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C42D5" w14:textId="77777777" w:rsidR="006C3606" w:rsidRDefault="006C3606" w:rsidP="006C3606">
                  <w:pPr>
                    <w:jc w:val="center"/>
                    <w:rPr>
                      <w:rFonts w:ascii="Times New Roman" w:hAnsi="Times New Roman"/>
                      <w:color w:val="000000"/>
                    </w:rPr>
                  </w:pPr>
                  <w:r>
                    <w:rPr>
                      <w:rFonts w:ascii="Times New Roman" w:hAnsi="Times New Roman"/>
                      <w:color w:val="000000"/>
                    </w:rPr>
                    <w:t>Midterm</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04CBE77" w14:textId="77777777" w:rsidR="006C3606" w:rsidRPr="00FA7DEA" w:rsidRDefault="006C3606" w:rsidP="006C3606">
                  <w:pPr>
                    <w:rPr>
                      <w:rFonts w:ascii="Times New Roman" w:hAnsi="Times New Roman"/>
                      <w:color w:val="000000"/>
                    </w:rPr>
                  </w:pPr>
                  <w:r>
                    <w:rPr>
                      <w:rFonts w:ascii="Times New Roman" w:hAnsi="Times New Roman"/>
                      <w:color w:val="000000"/>
                    </w:rPr>
                    <w:t>30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B33DA4F" w14:textId="77777777" w:rsidR="006C3606" w:rsidRPr="00FA7DEA" w:rsidRDefault="006C3606" w:rsidP="006C3606">
                  <w:pPr>
                    <w:rPr>
                      <w:rFonts w:ascii="Times New Roman" w:hAnsi="Times New Roman"/>
                      <w:color w:val="000000"/>
                    </w:rPr>
                  </w:pPr>
                  <w:r>
                    <w:rPr>
                      <w:rFonts w:ascii="Times New Roman" w:hAnsi="Times New Roman"/>
                      <w:color w:val="000000"/>
                    </w:rPr>
                    <w:t>Topics up to the end of the sixth week</w:t>
                  </w:r>
                </w:p>
              </w:tc>
              <w:tc>
                <w:tcPr>
                  <w:tcW w:w="1701" w:type="dxa"/>
                  <w:tcBorders>
                    <w:top w:val="single" w:sz="4" w:space="0" w:color="auto"/>
                    <w:left w:val="nil"/>
                    <w:bottom w:val="single" w:sz="4" w:space="0" w:color="auto"/>
                    <w:right w:val="single" w:sz="4" w:space="0" w:color="auto"/>
                  </w:tcBorders>
                </w:tcPr>
                <w:p w14:paraId="1F4AE4F0" w14:textId="3B40017C" w:rsidR="006C3606" w:rsidRPr="00FA7DEA" w:rsidRDefault="006C3606" w:rsidP="006C3606">
                  <w:pPr>
                    <w:rPr>
                      <w:rFonts w:ascii="Times New Roman" w:hAnsi="Times New Roman"/>
                      <w:color w:val="000000"/>
                    </w:rPr>
                  </w:pPr>
                  <w:r>
                    <w:rPr>
                      <w:rFonts w:ascii="Times New Roman" w:hAnsi="Times New Roman"/>
                      <w:color w:val="000000"/>
                    </w:rPr>
                    <w:t>1 to 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D95AB" w14:textId="77777777" w:rsidR="006C3606" w:rsidRPr="00FA7DEA" w:rsidRDefault="006C3606" w:rsidP="006C3606">
                  <w:pPr>
                    <w:rPr>
                      <w:rFonts w:ascii="Times New Roman" w:hAnsi="Times New Roman"/>
                      <w:color w:val="000000"/>
                    </w:rPr>
                  </w:pPr>
                  <w:r>
                    <w:rPr>
                      <w:rFonts w:ascii="Times New Roman" w:hAnsi="Times New Roman"/>
                      <w:color w:val="000000"/>
                    </w:rPr>
                    <w:t>22/4/2024</w:t>
                  </w:r>
                </w:p>
              </w:tc>
              <w:tc>
                <w:tcPr>
                  <w:tcW w:w="1418" w:type="dxa"/>
                  <w:tcBorders>
                    <w:top w:val="single" w:sz="4" w:space="0" w:color="auto"/>
                    <w:left w:val="nil"/>
                    <w:bottom w:val="single" w:sz="4" w:space="0" w:color="auto"/>
                    <w:right w:val="single" w:sz="4" w:space="0" w:color="auto"/>
                  </w:tcBorders>
                  <w:shd w:val="clear" w:color="auto" w:fill="auto"/>
                  <w:noWrap/>
                </w:tcPr>
                <w:p w14:paraId="30A389BA" w14:textId="77777777" w:rsidR="006C3606" w:rsidRPr="00FA7DEA" w:rsidRDefault="006C3606" w:rsidP="006C3606">
                  <w:pPr>
                    <w:rPr>
                      <w:rFonts w:ascii="Times New Roman" w:hAnsi="Times New Roman"/>
                      <w:color w:val="000000"/>
                    </w:rPr>
                  </w:pPr>
                  <w:r w:rsidRPr="00A5384B">
                    <w:rPr>
                      <w:rFonts w:ascii="Times New Roman" w:hAnsi="Times New Roman"/>
                      <w:color w:val="000000"/>
                    </w:rPr>
                    <w:t> Face to face</w:t>
                  </w:r>
                </w:p>
              </w:tc>
            </w:tr>
            <w:tr w:rsidR="006C3606" w:rsidRPr="00FA7DEA" w14:paraId="55BE53A2" w14:textId="77777777" w:rsidTr="008D077C">
              <w:trPr>
                <w:trHeight w:val="315"/>
              </w:trPr>
              <w:tc>
                <w:tcPr>
                  <w:tcW w:w="2397" w:type="dxa"/>
                  <w:tcBorders>
                    <w:top w:val="single" w:sz="4" w:space="0" w:color="auto"/>
                    <w:left w:val="single" w:sz="4" w:space="0" w:color="auto"/>
                    <w:right w:val="single" w:sz="4" w:space="0" w:color="auto"/>
                  </w:tcBorders>
                  <w:shd w:val="clear" w:color="auto" w:fill="auto"/>
                  <w:noWrap/>
                  <w:vAlign w:val="center"/>
                </w:tcPr>
                <w:p w14:paraId="27F7B32C" w14:textId="77777777" w:rsidR="006C3606" w:rsidRDefault="006C3606" w:rsidP="006C3606">
                  <w:pPr>
                    <w:jc w:val="center"/>
                    <w:rPr>
                      <w:rFonts w:ascii="Times New Roman" w:hAnsi="Times New Roman"/>
                      <w:color w:val="000000"/>
                    </w:rPr>
                  </w:pPr>
                  <w:r>
                    <w:rPr>
                      <w:rFonts w:ascii="Times New Roman" w:hAnsi="Times New Roman"/>
                      <w:color w:val="000000"/>
                    </w:rPr>
                    <w:t>Final exam</w:t>
                  </w:r>
                </w:p>
              </w:tc>
              <w:tc>
                <w:tcPr>
                  <w:tcW w:w="1134" w:type="dxa"/>
                  <w:tcBorders>
                    <w:top w:val="single" w:sz="4" w:space="0" w:color="auto"/>
                    <w:left w:val="nil"/>
                    <w:right w:val="single" w:sz="4" w:space="0" w:color="auto"/>
                  </w:tcBorders>
                  <w:shd w:val="clear" w:color="auto" w:fill="auto"/>
                  <w:noWrap/>
                  <w:vAlign w:val="bottom"/>
                </w:tcPr>
                <w:p w14:paraId="64A163C4" w14:textId="77777777" w:rsidR="006C3606" w:rsidRPr="00FA7DEA" w:rsidRDefault="006C3606" w:rsidP="006C3606">
                  <w:pPr>
                    <w:rPr>
                      <w:rFonts w:ascii="Times New Roman" w:hAnsi="Times New Roman"/>
                      <w:color w:val="000000"/>
                    </w:rPr>
                  </w:pPr>
                  <w:r>
                    <w:rPr>
                      <w:rFonts w:ascii="Times New Roman" w:hAnsi="Times New Roman"/>
                      <w:color w:val="000000"/>
                    </w:rPr>
                    <w:t>40</w:t>
                  </w:r>
                </w:p>
              </w:tc>
              <w:tc>
                <w:tcPr>
                  <w:tcW w:w="1559" w:type="dxa"/>
                  <w:tcBorders>
                    <w:top w:val="single" w:sz="4" w:space="0" w:color="auto"/>
                    <w:left w:val="nil"/>
                    <w:right w:val="single" w:sz="4" w:space="0" w:color="auto"/>
                  </w:tcBorders>
                  <w:shd w:val="clear" w:color="auto" w:fill="auto"/>
                  <w:noWrap/>
                  <w:vAlign w:val="bottom"/>
                </w:tcPr>
                <w:p w14:paraId="1E7D4CAB" w14:textId="77777777" w:rsidR="006C3606" w:rsidRPr="00FA7DEA" w:rsidRDefault="006C3606" w:rsidP="006C3606">
                  <w:pPr>
                    <w:rPr>
                      <w:rFonts w:ascii="Times New Roman" w:hAnsi="Times New Roman"/>
                      <w:color w:val="000000"/>
                    </w:rPr>
                  </w:pPr>
                  <w:r>
                    <w:rPr>
                      <w:rFonts w:ascii="Times New Roman" w:hAnsi="Times New Roman"/>
                      <w:color w:val="000000"/>
                    </w:rPr>
                    <w:t>All topics</w:t>
                  </w:r>
                </w:p>
              </w:tc>
              <w:tc>
                <w:tcPr>
                  <w:tcW w:w="1701" w:type="dxa"/>
                  <w:tcBorders>
                    <w:top w:val="single" w:sz="4" w:space="0" w:color="auto"/>
                    <w:left w:val="nil"/>
                    <w:right w:val="single" w:sz="4" w:space="0" w:color="auto"/>
                  </w:tcBorders>
                </w:tcPr>
                <w:p w14:paraId="47F2F644" w14:textId="534834EF" w:rsidR="006C3606" w:rsidRPr="00FA7DEA" w:rsidRDefault="006C3606" w:rsidP="006C3606">
                  <w:pPr>
                    <w:rPr>
                      <w:rFonts w:ascii="Times New Roman" w:hAnsi="Times New Roman"/>
                      <w:color w:val="000000"/>
                    </w:rPr>
                  </w:pPr>
                  <w:r>
                    <w:rPr>
                      <w:rFonts w:ascii="Times New Roman" w:hAnsi="Times New Roman"/>
                      <w:color w:val="000000"/>
                    </w:rPr>
                    <w:t>1 to 6</w:t>
                  </w:r>
                </w:p>
              </w:tc>
              <w:tc>
                <w:tcPr>
                  <w:tcW w:w="1701" w:type="dxa"/>
                  <w:tcBorders>
                    <w:top w:val="single" w:sz="4" w:space="0" w:color="auto"/>
                    <w:left w:val="single" w:sz="4" w:space="0" w:color="auto"/>
                    <w:right w:val="single" w:sz="4" w:space="0" w:color="auto"/>
                  </w:tcBorders>
                  <w:shd w:val="clear" w:color="auto" w:fill="auto"/>
                  <w:noWrap/>
                  <w:vAlign w:val="bottom"/>
                </w:tcPr>
                <w:p w14:paraId="4EDE66BE" w14:textId="77777777" w:rsidR="006C3606" w:rsidRPr="00FA7DEA" w:rsidRDefault="006C3606" w:rsidP="006C3606">
                  <w:pPr>
                    <w:rPr>
                      <w:rFonts w:ascii="Times New Roman" w:hAnsi="Times New Roman"/>
                      <w:color w:val="000000"/>
                    </w:rPr>
                  </w:pPr>
                  <w:r>
                    <w:rPr>
                      <w:rFonts w:ascii="Times New Roman" w:hAnsi="Times New Roman"/>
                      <w:color w:val="000000"/>
                    </w:rPr>
                    <w:t>Exam week</w:t>
                  </w:r>
                </w:p>
              </w:tc>
              <w:tc>
                <w:tcPr>
                  <w:tcW w:w="1418" w:type="dxa"/>
                  <w:tcBorders>
                    <w:top w:val="single" w:sz="4" w:space="0" w:color="auto"/>
                    <w:left w:val="nil"/>
                    <w:right w:val="single" w:sz="4" w:space="0" w:color="auto"/>
                  </w:tcBorders>
                  <w:shd w:val="clear" w:color="auto" w:fill="auto"/>
                  <w:noWrap/>
                </w:tcPr>
                <w:p w14:paraId="45187146" w14:textId="77777777" w:rsidR="006C3606" w:rsidRPr="00FA7DEA" w:rsidRDefault="006C3606" w:rsidP="006C3606">
                  <w:pPr>
                    <w:rPr>
                      <w:rFonts w:ascii="Times New Roman" w:hAnsi="Times New Roman"/>
                      <w:color w:val="000000"/>
                    </w:rPr>
                  </w:pPr>
                  <w:r w:rsidRPr="00A5384B">
                    <w:rPr>
                      <w:rFonts w:ascii="Times New Roman" w:hAnsi="Times New Roman"/>
                      <w:color w:val="000000"/>
                    </w:rPr>
                    <w:t> Face to face</w:t>
                  </w:r>
                </w:p>
              </w:tc>
            </w:tr>
          </w:tbl>
          <w:p w14:paraId="019B5974" w14:textId="77777777" w:rsidR="008A2045" w:rsidRPr="0003236B" w:rsidRDefault="008A2045" w:rsidP="008D077C">
            <w:pPr>
              <w:rPr>
                <w:rFonts w:ascii="Times New Roman" w:hAnsi="Times New Roman"/>
                <w:sz w:val="24"/>
              </w:rPr>
            </w:pPr>
          </w:p>
        </w:tc>
      </w:tr>
    </w:tbl>
    <w:p w14:paraId="45EC8BEF" w14:textId="77777777" w:rsidR="008A2045" w:rsidRDefault="008A2045" w:rsidP="008A2045">
      <w:pPr>
        <w:ind w:left="-810"/>
        <w:jc w:val="both"/>
        <w:rPr>
          <w:rFonts w:ascii="Times New Roman" w:hAnsi="Times New Roman"/>
          <w:b/>
          <w:bCs/>
          <w:sz w:val="24"/>
        </w:rPr>
      </w:pPr>
    </w:p>
    <w:p w14:paraId="1EC13594" w14:textId="29DA36D1" w:rsidR="008A2045" w:rsidRDefault="008A2045" w:rsidP="00A465A2">
      <w:pPr>
        <w:ind w:left="-810" w:firstLine="810"/>
        <w:jc w:val="both"/>
        <w:rPr>
          <w:rFonts w:ascii="Times New Roman" w:hAnsi="Times New Roman"/>
          <w:b/>
          <w:bCs/>
          <w:sz w:val="24"/>
        </w:rPr>
      </w:pPr>
      <w:r>
        <w:rPr>
          <w:rFonts w:ascii="Times New Roman" w:hAnsi="Times New Roman" w:hint="cs"/>
          <w:b/>
          <w:bCs/>
          <w:sz w:val="24"/>
          <w:rtl/>
        </w:rPr>
        <w:lastRenderedPageBreak/>
        <w:t>2</w:t>
      </w:r>
      <w:r w:rsidR="00A465A2">
        <w:rPr>
          <w:rFonts w:ascii="Times New Roman" w:hAnsi="Times New Roman"/>
          <w:b/>
          <w:bCs/>
          <w:sz w:val="24"/>
        </w:rPr>
        <w:t>5</w:t>
      </w:r>
      <w:r w:rsidRPr="0003236B">
        <w:rPr>
          <w:rFonts w:ascii="Times New Roman" w:hAnsi="Times New Roman"/>
          <w:b/>
          <w:bCs/>
          <w:sz w:val="24"/>
        </w:rPr>
        <w:t xml:space="preserve"> Course Requirements</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8A2045" w:rsidRPr="0003236B" w14:paraId="7CD289F6" w14:textId="77777777" w:rsidTr="008D077C">
        <w:trPr>
          <w:trHeight w:val="833"/>
          <w:jc w:val="center"/>
        </w:trPr>
        <w:tc>
          <w:tcPr>
            <w:tcW w:w="10008" w:type="dxa"/>
            <w:tcBorders>
              <w:bottom w:val="single" w:sz="4" w:space="0" w:color="auto"/>
            </w:tcBorders>
          </w:tcPr>
          <w:p w14:paraId="75313BDD" w14:textId="77777777" w:rsidR="008A2045" w:rsidRPr="00052519" w:rsidRDefault="008A2045" w:rsidP="008D077C">
            <w:pPr>
              <w:rPr>
                <w:rFonts w:ascii="Times New Roman" w:hAnsi="Times New Roman"/>
                <w:sz w:val="24"/>
              </w:rPr>
            </w:pPr>
            <w:proofErr w:type="gramStart"/>
            <w:r w:rsidRPr="00052519">
              <w:rPr>
                <w:rFonts w:ascii="Times New Roman" w:hAnsi="Times New Roman"/>
                <w:sz w:val="24"/>
              </w:rPr>
              <w:t>students</w:t>
            </w:r>
            <w:proofErr w:type="gramEnd"/>
            <w:r w:rsidRPr="00052519">
              <w:rPr>
                <w:rFonts w:ascii="Times New Roman" w:hAnsi="Times New Roman"/>
                <w:sz w:val="24"/>
              </w:rPr>
              <w:t xml:space="preserve"> should have access to the internet and desktop computer either at home or on campus. Each student should also have a personal calculator. </w:t>
            </w:r>
          </w:p>
        </w:tc>
      </w:tr>
    </w:tbl>
    <w:p w14:paraId="3403AC29" w14:textId="48B336E9" w:rsidR="008A2045" w:rsidRPr="0003236B" w:rsidRDefault="008A2045" w:rsidP="00A465A2">
      <w:pPr>
        <w:ind w:left="-810" w:firstLine="810"/>
        <w:rPr>
          <w:rFonts w:ascii="Times New Roman" w:hAnsi="Times New Roman"/>
          <w:b/>
          <w:bCs/>
          <w:sz w:val="24"/>
        </w:rPr>
      </w:pPr>
      <w:r>
        <w:rPr>
          <w:rFonts w:ascii="Times New Roman" w:hAnsi="Times New Roman" w:hint="cs"/>
          <w:b/>
          <w:bCs/>
          <w:sz w:val="24"/>
          <w:rtl/>
        </w:rPr>
        <w:t>2</w:t>
      </w:r>
      <w:r w:rsidR="00A465A2">
        <w:rPr>
          <w:rFonts w:ascii="Times New Roman" w:hAnsi="Times New Roman"/>
          <w:b/>
          <w:bCs/>
          <w:sz w:val="24"/>
        </w:rPr>
        <w:t>6</w:t>
      </w:r>
      <w:r w:rsidRPr="0003236B">
        <w:rPr>
          <w:rFonts w:ascii="Times New Roman" w:hAnsi="Times New Roman"/>
          <w:b/>
          <w:bCs/>
          <w:sz w:val="24"/>
        </w:rPr>
        <w:t xml:space="preserve"> Course Policies:</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8A2045" w:rsidRPr="0003236B" w14:paraId="5C1AC9B4" w14:textId="77777777" w:rsidTr="008D077C">
        <w:trPr>
          <w:jc w:val="center"/>
        </w:trPr>
        <w:tc>
          <w:tcPr>
            <w:tcW w:w="10008" w:type="dxa"/>
          </w:tcPr>
          <w:p w14:paraId="0BF07C3C" w14:textId="77777777" w:rsidR="008A2045" w:rsidRPr="0003236B" w:rsidRDefault="008A2045" w:rsidP="008D077C">
            <w:pPr>
              <w:rPr>
                <w:rFonts w:ascii="Times New Roman" w:hAnsi="Times New Roman"/>
                <w:sz w:val="24"/>
              </w:rPr>
            </w:pPr>
            <w:r w:rsidRPr="0003236B">
              <w:rPr>
                <w:rFonts w:ascii="Times New Roman" w:hAnsi="Times New Roman"/>
                <w:sz w:val="24"/>
              </w:rPr>
              <w:t>A- Attendance policies:</w:t>
            </w:r>
            <w:r>
              <w:rPr>
                <w:rFonts w:ascii="Times New Roman" w:hAnsi="Times New Roman"/>
                <w:sz w:val="24"/>
              </w:rPr>
              <w:t xml:space="preserve">  </w:t>
            </w:r>
            <w:r w:rsidRPr="00484D72">
              <w:rPr>
                <w:rFonts w:ascii="Times New Roman" w:hAnsi="Times New Roman"/>
                <w:sz w:val="24"/>
              </w:rPr>
              <w:t xml:space="preserve">Regular and timely attendance </w:t>
            </w:r>
            <w:r>
              <w:rPr>
                <w:rFonts w:ascii="Times New Roman" w:hAnsi="Times New Roman"/>
                <w:sz w:val="24"/>
              </w:rPr>
              <w:t>is</w:t>
            </w:r>
            <w:r w:rsidRPr="00484D72">
              <w:rPr>
                <w:rFonts w:ascii="Times New Roman" w:hAnsi="Times New Roman"/>
                <w:sz w:val="24"/>
              </w:rPr>
              <w:t xml:space="preserve"> expected from all students. University regulations concerning class attendance will apply</w:t>
            </w:r>
          </w:p>
          <w:p w14:paraId="23DACD62" w14:textId="77777777" w:rsidR="008A2045" w:rsidRPr="0003236B" w:rsidRDefault="008A2045" w:rsidP="008D077C">
            <w:pPr>
              <w:rPr>
                <w:rFonts w:ascii="Times New Roman" w:hAnsi="Times New Roman"/>
                <w:sz w:val="24"/>
              </w:rPr>
            </w:pPr>
            <w:r w:rsidRPr="0003236B">
              <w:rPr>
                <w:rFonts w:ascii="Times New Roman" w:hAnsi="Times New Roman"/>
                <w:sz w:val="24"/>
              </w:rPr>
              <w:t>B- Absences from exams and submitting assignments on time:</w:t>
            </w:r>
            <w:r>
              <w:rPr>
                <w:rFonts w:ascii="Times New Roman" w:hAnsi="Times New Roman"/>
                <w:sz w:val="24"/>
              </w:rPr>
              <w:t xml:space="preserve"> </w:t>
            </w:r>
            <w:r w:rsidRPr="00484D72">
              <w:rPr>
                <w:rFonts w:ascii="Times New Roman" w:hAnsi="Times New Roman"/>
                <w:sz w:val="24"/>
              </w:rPr>
              <w:t xml:space="preserve">The students are expected to submit </w:t>
            </w:r>
            <w:proofErr w:type="gramStart"/>
            <w:r w:rsidRPr="00484D72">
              <w:rPr>
                <w:rFonts w:ascii="Times New Roman" w:hAnsi="Times New Roman"/>
                <w:sz w:val="24"/>
              </w:rPr>
              <w:t>home works</w:t>
            </w:r>
            <w:proofErr w:type="gramEnd"/>
            <w:r w:rsidRPr="00484D72">
              <w:rPr>
                <w:rFonts w:ascii="Times New Roman" w:hAnsi="Times New Roman"/>
                <w:sz w:val="24"/>
              </w:rPr>
              <w:t xml:space="preserve"> in due time, a late submission will result in </w:t>
            </w:r>
            <w:r>
              <w:rPr>
                <w:rFonts w:ascii="Times New Roman" w:hAnsi="Times New Roman"/>
                <w:sz w:val="24"/>
              </w:rPr>
              <w:t xml:space="preserve">a </w:t>
            </w:r>
            <w:r w:rsidRPr="00484D72">
              <w:rPr>
                <w:rFonts w:ascii="Times New Roman" w:hAnsi="Times New Roman"/>
                <w:sz w:val="24"/>
              </w:rPr>
              <w:t>20% deduction of the homework grade and will not be accepted once the key answers are provided</w:t>
            </w:r>
            <w:r>
              <w:rPr>
                <w:rFonts w:ascii="Times New Roman" w:hAnsi="Times New Roman"/>
                <w:sz w:val="24"/>
              </w:rPr>
              <w:t xml:space="preserve">. </w:t>
            </w:r>
            <w:r w:rsidRPr="00484D72">
              <w:rPr>
                <w:rFonts w:ascii="Times New Roman" w:hAnsi="Times New Roman"/>
                <w:sz w:val="24"/>
              </w:rPr>
              <w:t xml:space="preserve">Exams absentees are allowed to write makeup exams only if an acceptable and documented excuse is </w:t>
            </w:r>
            <w:proofErr w:type="gramStart"/>
            <w:r w:rsidRPr="00484D72">
              <w:rPr>
                <w:rFonts w:ascii="Times New Roman" w:hAnsi="Times New Roman"/>
                <w:sz w:val="24"/>
              </w:rPr>
              <w:t>provided;</w:t>
            </w:r>
            <w:proofErr w:type="gramEnd"/>
            <w:r w:rsidRPr="00484D72">
              <w:rPr>
                <w:rFonts w:ascii="Times New Roman" w:hAnsi="Times New Roman"/>
                <w:sz w:val="24"/>
              </w:rPr>
              <w:t xml:space="preserve"> for example, a medical report. Makeup exams are usually more difficult than regular exams</w:t>
            </w:r>
          </w:p>
          <w:p w14:paraId="1C05FC4D" w14:textId="77777777" w:rsidR="008A2045" w:rsidRPr="0003236B" w:rsidRDefault="008A2045" w:rsidP="008D077C">
            <w:pPr>
              <w:rPr>
                <w:rFonts w:ascii="Times New Roman" w:hAnsi="Times New Roman"/>
                <w:sz w:val="24"/>
              </w:rPr>
            </w:pPr>
            <w:r w:rsidRPr="0003236B">
              <w:rPr>
                <w:rFonts w:ascii="Times New Roman" w:hAnsi="Times New Roman"/>
                <w:sz w:val="24"/>
              </w:rPr>
              <w:t>C- Health and safety procedures:</w:t>
            </w:r>
            <w:r>
              <w:rPr>
                <w:rFonts w:ascii="Times New Roman" w:hAnsi="Times New Roman"/>
                <w:sz w:val="24"/>
              </w:rPr>
              <w:t xml:space="preserve"> Follow directions and notifications in case of emergency </w:t>
            </w:r>
          </w:p>
          <w:p w14:paraId="2CACC554" w14:textId="77777777" w:rsidR="008A2045" w:rsidRDefault="008A2045" w:rsidP="008D077C">
            <w:r w:rsidRPr="0003236B">
              <w:rPr>
                <w:rFonts w:ascii="Times New Roman" w:hAnsi="Times New Roman"/>
                <w:sz w:val="24"/>
              </w:rPr>
              <w:t xml:space="preserve">D- Honesty policy regarding cheating, plagiarism, </w:t>
            </w:r>
            <w:r>
              <w:rPr>
                <w:rFonts w:ascii="Times New Roman" w:hAnsi="Times New Roman"/>
                <w:sz w:val="24"/>
              </w:rPr>
              <w:t xml:space="preserve">and </w:t>
            </w:r>
            <w:r w:rsidRPr="0003236B">
              <w:rPr>
                <w:rFonts w:ascii="Times New Roman" w:hAnsi="Times New Roman"/>
                <w:sz w:val="24"/>
              </w:rPr>
              <w:t>misbehavior:</w:t>
            </w:r>
            <w:r>
              <w:rPr>
                <w:rFonts w:ascii="Times New Roman" w:hAnsi="Times New Roman"/>
                <w:sz w:val="24"/>
              </w:rPr>
              <w:t xml:space="preserve"> </w:t>
            </w:r>
            <w:r>
              <w:t xml:space="preserve">Zero tolerance for cheating, </w:t>
            </w:r>
            <w:r w:rsidRPr="00232E98">
              <w:t>plagiarism</w:t>
            </w:r>
            <w:r>
              <w:t>, and misbehavior.  Use of cell phone is prohibited</w:t>
            </w:r>
          </w:p>
          <w:p w14:paraId="7B1AF98F" w14:textId="77777777" w:rsidR="008A2045" w:rsidRDefault="008A2045" w:rsidP="008D077C">
            <w:pPr>
              <w:rPr>
                <w:rFonts w:ascii="Times New Roman" w:hAnsi="Times New Roman"/>
                <w:sz w:val="24"/>
              </w:rPr>
            </w:pPr>
            <w:r w:rsidRPr="0003236B">
              <w:rPr>
                <w:rFonts w:ascii="Times New Roman" w:hAnsi="Times New Roman"/>
                <w:sz w:val="24"/>
              </w:rPr>
              <w:t>E- Grading policy:</w:t>
            </w:r>
            <w:r>
              <w:rPr>
                <w:rFonts w:ascii="Times New Roman" w:hAnsi="Times New Roman"/>
                <w:sz w:val="24"/>
              </w:rPr>
              <w:t xml:space="preserve"> the following is a suggested grading scale:</w:t>
            </w:r>
          </w:p>
          <w:tbl>
            <w:tblPr>
              <w:tblStyle w:val="TableGrid"/>
              <w:tblW w:w="0" w:type="auto"/>
              <w:tblInd w:w="720" w:type="dxa"/>
              <w:tblLayout w:type="fixed"/>
              <w:tblLook w:val="04A0" w:firstRow="1" w:lastRow="0" w:firstColumn="1" w:lastColumn="0" w:noHBand="0" w:noVBand="1"/>
            </w:tblPr>
            <w:tblGrid>
              <w:gridCol w:w="1752"/>
              <w:gridCol w:w="1573"/>
              <w:gridCol w:w="1642"/>
              <w:gridCol w:w="1660"/>
              <w:gridCol w:w="1509"/>
            </w:tblGrid>
            <w:tr w:rsidR="008A2045" w14:paraId="44378C97" w14:textId="77777777" w:rsidTr="008D077C">
              <w:tc>
                <w:tcPr>
                  <w:tcW w:w="1752" w:type="dxa"/>
                </w:tcPr>
                <w:p w14:paraId="54E4DF2E" w14:textId="77777777" w:rsidR="008A2045" w:rsidRDefault="008A2045" w:rsidP="008D077C">
                  <w:pPr>
                    <w:pStyle w:val="ListParagraph"/>
                    <w:ind w:left="0"/>
                  </w:pPr>
                  <w:r>
                    <w:t>From (%)</w:t>
                  </w:r>
                </w:p>
              </w:tc>
              <w:tc>
                <w:tcPr>
                  <w:tcW w:w="1573" w:type="dxa"/>
                </w:tcPr>
                <w:p w14:paraId="6B52C7D7" w14:textId="77777777" w:rsidR="008A2045" w:rsidRDefault="008A2045" w:rsidP="008D077C">
                  <w:pPr>
                    <w:pStyle w:val="ListParagraph"/>
                    <w:ind w:left="0"/>
                  </w:pPr>
                  <w:r>
                    <w:t>To (%)</w:t>
                  </w:r>
                </w:p>
              </w:tc>
              <w:tc>
                <w:tcPr>
                  <w:tcW w:w="1642" w:type="dxa"/>
                </w:tcPr>
                <w:p w14:paraId="61C98508" w14:textId="77777777" w:rsidR="008A2045" w:rsidRDefault="008A2045" w:rsidP="008D077C">
                  <w:pPr>
                    <w:pStyle w:val="ListParagraph"/>
                    <w:ind w:left="0"/>
                  </w:pPr>
                  <w:r>
                    <w:t>Scale</w:t>
                  </w:r>
                </w:p>
              </w:tc>
              <w:tc>
                <w:tcPr>
                  <w:tcW w:w="1660" w:type="dxa"/>
                </w:tcPr>
                <w:p w14:paraId="0B015C8D" w14:textId="77777777" w:rsidR="008A2045" w:rsidRDefault="008A2045" w:rsidP="008D077C">
                  <w:pPr>
                    <w:pStyle w:val="ListParagraph"/>
                    <w:ind w:left="0"/>
                  </w:pPr>
                  <w:r>
                    <w:t>Letter Grade</w:t>
                  </w:r>
                </w:p>
              </w:tc>
              <w:tc>
                <w:tcPr>
                  <w:tcW w:w="1509" w:type="dxa"/>
                </w:tcPr>
                <w:p w14:paraId="4E483C21" w14:textId="77777777" w:rsidR="008A2045" w:rsidRDefault="008A2045" w:rsidP="008D077C">
                  <w:pPr>
                    <w:pStyle w:val="ListParagraph"/>
                    <w:ind w:left="0"/>
                  </w:pPr>
                  <w:r>
                    <w:t>Result</w:t>
                  </w:r>
                </w:p>
              </w:tc>
            </w:tr>
            <w:tr w:rsidR="008A2045" w14:paraId="339884C8" w14:textId="77777777" w:rsidTr="008D077C">
              <w:tc>
                <w:tcPr>
                  <w:tcW w:w="1752" w:type="dxa"/>
                </w:tcPr>
                <w:p w14:paraId="22194517" w14:textId="77777777" w:rsidR="008A2045" w:rsidRDefault="008A2045" w:rsidP="008D077C">
                  <w:pPr>
                    <w:pStyle w:val="ListParagraph"/>
                    <w:ind w:left="0"/>
                  </w:pPr>
                  <w:r>
                    <w:t>86</w:t>
                  </w:r>
                </w:p>
              </w:tc>
              <w:tc>
                <w:tcPr>
                  <w:tcW w:w="1573" w:type="dxa"/>
                </w:tcPr>
                <w:p w14:paraId="3E7C3ABA" w14:textId="77777777" w:rsidR="008A2045" w:rsidRDefault="008A2045" w:rsidP="008D077C">
                  <w:pPr>
                    <w:pStyle w:val="ListParagraph"/>
                    <w:ind w:left="0"/>
                  </w:pPr>
                  <w:r>
                    <w:t>100</w:t>
                  </w:r>
                </w:p>
              </w:tc>
              <w:tc>
                <w:tcPr>
                  <w:tcW w:w="1642" w:type="dxa"/>
                </w:tcPr>
                <w:p w14:paraId="3EE5D454" w14:textId="77777777" w:rsidR="008A2045" w:rsidRDefault="008A2045" w:rsidP="008D077C">
                  <w:pPr>
                    <w:pStyle w:val="ListParagraph"/>
                    <w:ind w:left="0"/>
                  </w:pPr>
                  <w:r>
                    <w:t>4</w:t>
                  </w:r>
                </w:p>
              </w:tc>
              <w:tc>
                <w:tcPr>
                  <w:tcW w:w="1660" w:type="dxa"/>
                </w:tcPr>
                <w:p w14:paraId="120F5D6E" w14:textId="77777777" w:rsidR="008A2045" w:rsidRDefault="008A2045" w:rsidP="008D077C">
                  <w:pPr>
                    <w:pStyle w:val="ListParagraph"/>
                    <w:ind w:left="0"/>
                  </w:pPr>
                  <w:r>
                    <w:t>A</w:t>
                  </w:r>
                </w:p>
              </w:tc>
              <w:tc>
                <w:tcPr>
                  <w:tcW w:w="1509" w:type="dxa"/>
                </w:tcPr>
                <w:p w14:paraId="7280004D" w14:textId="77777777" w:rsidR="008A2045" w:rsidRDefault="008A2045" w:rsidP="008D077C">
                  <w:pPr>
                    <w:pStyle w:val="ListParagraph"/>
                    <w:ind w:left="0"/>
                  </w:pPr>
                  <w:r>
                    <w:t>Excellent</w:t>
                  </w:r>
                </w:p>
              </w:tc>
            </w:tr>
            <w:tr w:rsidR="008A2045" w:rsidRPr="006E6609" w14:paraId="6ACD58B8" w14:textId="77777777" w:rsidTr="008D077C">
              <w:tc>
                <w:tcPr>
                  <w:tcW w:w="1752" w:type="dxa"/>
                </w:tcPr>
                <w:p w14:paraId="7D2ABB67" w14:textId="77777777" w:rsidR="008A2045" w:rsidRDefault="008A2045" w:rsidP="008D077C">
                  <w:pPr>
                    <w:pStyle w:val="ListParagraph"/>
                    <w:ind w:left="0"/>
                  </w:pPr>
                  <w:r>
                    <w:t>83</w:t>
                  </w:r>
                </w:p>
              </w:tc>
              <w:tc>
                <w:tcPr>
                  <w:tcW w:w="1573" w:type="dxa"/>
                </w:tcPr>
                <w:p w14:paraId="6B645AF2" w14:textId="77777777" w:rsidR="008A2045" w:rsidRDefault="008A2045" w:rsidP="008D077C">
                  <w:pPr>
                    <w:pStyle w:val="ListParagraph"/>
                    <w:ind w:left="0"/>
                  </w:pPr>
                  <w:r>
                    <w:t>85</w:t>
                  </w:r>
                </w:p>
              </w:tc>
              <w:tc>
                <w:tcPr>
                  <w:tcW w:w="1642" w:type="dxa"/>
                </w:tcPr>
                <w:p w14:paraId="0401F1ED" w14:textId="77777777" w:rsidR="008A2045" w:rsidRDefault="008A2045" w:rsidP="008D077C">
                  <w:pPr>
                    <w:pStyle w:val="ListParagraph"/>
                    <w:ind w:left="0"/>
                  </w:pPr>
                  <w:r>
                    <w:t>3.75</w:t>
                  </w:r>
                </w:p>
              </w:tc>
              <w:tc>
                <w:tcPr>
                  <w:tcW w:w="1660" w:type="dxa"/>
                </w:tcPr>
                <w:p w14:paraId="59AAB5E3" w14:textId="77777777" w:rsidR="008A2045" w:rsidRPr="006E6609" w:rsidRDefault="008A2045" w:rsidP="008D077C">
                  <w:pPr>
                    <w:pStyle w:val="ListParagraph"/>
                    <w:ind w:left="0"/>
                    <w:rPr>
                      <w:vertAlign w:val="superscript"/>
                    </w:rPr>
                  </w:pPr>
                  <w:r>
                    <w:t>A</w:t>
                  </w:r>
                  <w:r>
                    <w:rPr>
                      <w:vertAlign w:val="superscript"/>
                    </w:rPr>
                    <w:t>-</w:t>
                  </w:r>
                </w:p>
              </w:tc>
              <w:tc>
                <w:tcPr>
                  <w:tcW w:w="1509" w:type="dxa"/>
                </w:tcPr>
                <w:p w14:paraId="0510A66D" w14:textId="77777777" w:rsidR="008A2045" w:rsidRDefault="008A2045" w:rsidP="008D077C">
                  <w:pPr>
                    <w:pStyle w:val="ListParagraph"/>
                    <w:ind w:left="0"/>
                  </w:pPr>
                  <w:r>
                    <w:t>Excellent</w:t>
                  </w:r>
                </w:p>
              </w:tc>
            </w:tr>
            <w:tr w:rsidR="008A2045" w:rsidRPr="006E6609" w14:paraId="65477C7F" w14:textId="77777777" w:rsidTr="008D077C">
              <w:tc>
                <w:tcPr>
                  <w:tcW w:w="1752" w:type="dxa"/>
                </w:tcPr>
                <w:p w14:paraId="62D182BA" w14:textId="77777777" w:rsidR="008A2045" w:rsidRDefault="008A2045" w:rsidP="008D077C">
                  <w:pPr>
                    <w:pStyle w:val="ListParagraph"/>
                    <w:ind w:left="0"/>
                  </w:pPr>
                  <w:r>
                    <w:t>80</w:t>
                  </w:r>
                </w:p>
              </w:tc>
              <w:tc>
                <w:tcPr>
                  <w:tcW w:w="1573" w:type="dxa"/>
                </w:tcPr>
                <w:p w14:paraId="1A910B64" w14:textId="77777777" w:rsidR="008A2045" w:rsidRDefault="008A2045" w:rsidP="008D077C">
                  <w:pPr>
                    <w:pStyle w:val="ListParagraph"/>
                    <w:ind w:left="0"/>
                  </w:pPr>
                  <w:r>
                    <w:t>82</w:t>
                  </w:r>
                </w:p>
              </w:tc>
              <w:tc>
                <w:tcPr>
                  <w:tcW w:w="1642" w:type="dxa"/>
                </w:tcPr>
                <w:p w14:paraId="496EAB6F" w14:textId="77777777" w:rsidR="008A2045" w:rsidRDefault="008A2045" w:rsidP="008D077C">
                  <w:pPr>
                    <w:pStyle w:val="ListParagraph"/>
                    <w:ind w:left="0"/>
                  </w:pPr>
                  <w:r>
                    <w:t>3.5</w:t>
                  </w:r>
                </w:p>
              </w:tc>
              <w:tc>
                <w:tcPr>
                  <w:tcW w:w="1660" w:type="dxa"/>
                </w:tcPr>
                <w:p w14:paraId="35B38C54" w14:textId="77777777" w:rsidR="008A2045" w:rsidRPr="006E6609" w:rsidRDefault="008A2045" w:rsidP="008D077C">
                  <w:pPr>
                    <w:pStyle w:val="ListParagraph"/>
                    <w:ind w:left="0"/>
                    <w:rPr>
                      <w:vertAlign w:val="superscript"/>
                    </w:rPr>
                  </w:pPr>
                  <w:r>
                    <w:t>B</w:t>
                  </w:r>
                  <w:r>
                    <w:rPr>
                      <w:vertAlign w:val="superscript"/>
                    </w:rPr>
                    <w:t>+</w:t>
                  </w:r>
                </w:p>
              </w:tc>
              <w:tc>
                <w:tcPr>
                  <w:tcW w:w="1509" w:type="dxa"/>
                </w:tcPr>
                <w:p w14:paraId="441B4589" w14:textId="77777777" w:rsidR="008A2045" w:rsidRDefault="008A2045" w:rsidP="008D077C">
                  <w:pPr>
                    <w:pStyle w:val="ListParagraph"/>
                    <w:ind w:left="0"/>
                  </w:pPr>
                  <w:r>
                    <w:t>Very Good</w:t>
                  </w:r>
                </w:p>
              </w:tc>
            </w:tr>
            <w:tr w:rsidR="008A2045" w14:paraId="1F539904" w14:textId="77777777" w:rsidTr="008D077C">
              <w:tc>
                <w:tcPr>
                  <w:tcW w:w="1752" w:type="dxa"/>
                </w:tcPr>
                <w:p w14:paraId="02800B47" w14:textId="77777777" w:rsidR="008A2045" w:rsidRDefault="008A2045" w:rsidP="008D077C">
                  <w:pPr>
                    <w:pStyle w:val="ListParagraph"/>
                    <w:ind w:left="0"/>
                  </w:pPr>
                  <w:r>
                    <w:t>74</w:t>
                  </w:r>
                </w:p>
              </w:tc>
              <w:tc>
                <w:tcPr>
                  <w:tcW w:w="1573" w:type="dxa"/>
                </w:tcPr>
                <w:p w14:paraId="053D4EEE" w14:textId="77777777" w:rsidR="008A2045" w:rsidRDefault="008A2045" w:rsidP="008D077C">
                  <w:pPr>
                    <w:pStyle w:val="ListParagraph"/>
                    <w:ind w:left="0"/>
                  </w:pPr>
                  <w:r>
                    <w:t>79</w:t>
                  </w:r>
                </w:p>
              </w:tc>
              <w:tc>
                <w:tcPr>
                  <w:tcW w:w="1642" w:type="dxa"/>
                </w:tcPr>
                <w:p w14:paraId="1C09B36B" w14:textId="77777777" w:rsidR="008A2045" w:rsidRDefault="008A2045" w:rsidP="008D077C">
                  <w:pPr>
                    <w:pStyle w:val="ListParagraph"/>
                    <w:ind w:left="0"/>
                  </w:pPr>
                  <w:r>
                    <w:t>3.0</w:t>
                  </w:r>
                </w:p>
              </w:tc>
              <w:tc>
                <w:tcPr>
                  <w:tcW w:w="1660" w:type="dxa"/>
                </w:tcPr>
                <w:p w14:paraId="3B34C7C2" w14:textId="77777777" w:rsidR="008A2045" w:rsidRDefault="008A2045" w:rsidP="008D077C">
                  <w:pPr>
                    <w:pStyle w:val="ListParagraph"/>
                    <w:ind w:left="0"/>
                  </w:pPr>
                  <w:r>
                    <w:t>B</w:t>
                  </w:r>
                </w:p>
              </w:tc>
              <w:tc>
                <w:tcPr>
                  <w:tcW w:w="1509" w:type="dxa"/>
                </w:tcPr>
                <w:p w14:paraId="72E03B65" w14:textId="77777777" w:rsidR="008A2045" w:rsidRDefault="008A2045" w:rsidP="008D077C">
                  <w:pPr>
                    <w:pStyle w:val="ListParagraph"/>
                    <w:ind w:left="0"/>
                  </w:pPr>
                  <w:r>
                    <w:t>Very Good</w:t>
                  </w:r>
                </w:p>
              </w:tc>
            </w:tr>
            <w:tr w:rsidR="008A2045" w:rsidRPr="006E6609" w14:paraId="26FF2C2C" w14:textId="77777777" w:rsidTr="008D077C">
              <w:tc>
                <w:tcPr>
                  <w:tcW w:w="1752" w:type="dxa"/>
                </w:tcPr>
                <w:p w14:paraId="6521E3BA" w14:textId="77777777" w:rsidR="008A2045" w:rsidRDefault="008A2045" w:rsidP="008D077C">
                  <w:pPr>
                    <w:pStyle w:val="ListParagraph"/>
                    <w:ind w:left="0"/>
                  </w:pPr>
                  <w:r>
                    <w:t>71</w:t>
                  </w:r>
                </w:p>
              </w:tc>
              <w:tc>
                <w:tcPr>
                  <w:tcW w:w="1573" w:type="dxa"/>
                </w:tcPr>
                <w:p w14:paraId="602A3607" w14:textId="77777777" w:rsidR="008A2045" w:rsidRDefault="008A2045" w:rsidP="008D077C">
                  <w:pPr>
                    <w:pStyle w:val="ListParagraph"/>
                    <w:ind w:left="0"/>
                  </w:pPr>
                  <w:r>
                    <w:t>73</w:t>
                  </w:r>
                </w:p>
              </w:tc>
              <w:tc>
                <w:tcPr>
                  <w:tcW w:w="1642" w:type="dxa"/>
                </w:tcPr>
                <w:p w14:paraId="4E67941E" w14:textId="77777777" w:rsidR="008A2045" w:rsidRDefault="008A2045" w:rsidP="008D077C">
                  <w:pPr>
                    <w:pStyle w:val="ListParagraph"/>
                    <w:ind w:left="0"/>
                  </w:pPr>
                  <w:r>
                    <w:t>2.75</w:t>
                  </w:r>
                </w:p>
              </w:tc>
              <w:tc>
                <w:tcPr>
                  <w:tcW w:w="1660" w:type="dxa"/>
                </w:tcPr>
                <w:p w14:paraId="76AA1A1D" w14:textId="77777777" w:rsidR="008A2045" w:rsidRPr="006E6609" w:rsidRDefault="008A2045" w:rsidP="008D077C">
                  <w:pPr>
                    <w:pStyle w:val="ListParagraph"/>
                    <w:ind w:left="0"/>
                    <w:rPr>
                      <w:vertAlign w:val="superscript"/>
                    </w:rPr>
                  </w:pPr>
                  <w:r>
                    <w:t>B</w:t>
                  </w:r>
                  <w:r>
                    <w:rPr>
                      <w:vertAlign w:val="superscript"/>
                    </w:rPr>
                    <w:t>-</w:t>
                  </w:r>
                </w:p>
              </w:tc>
              <w:tc>
                <w:tcPr>
                  <w:tcW w:w="1509" w:type="dxa"/>
                </w:tcPr>
                <w:p w14:paraId="76B8B4DB" w14:textId="77777777" w:rsidR="008A2045" w:rsidRDefault="008A2045" w:rsidP="008D077C">
                  <w:pPr>
                    <w:pStyle w:val="ListParagraph"/>
                    <w:ind w:left="0"/>
                  </w:pPr>
                  <w:r>
                    <w:t>Very Good</w:t>
                  </w:r>
                </w:p>
              </w:tc>
            </w:tr>
            <w:tr w:rsidR="008A2045" w:rsidRPr="006E6609" w14:paraId="66C2E76C" w14:textId="77777777" w:rsidTr="008D077C">
              <w:tc>
                <w:tcPr>
                  <w:tcW w:w="1752" w:type="dxa"/>
                </w:tcPr>
                <w:p w14:paraId="264E5C24" w14:textId="77777777" w:rsidR="008A2045" w:rsidRDefault="008A2045" w:rsidP="008D077C">
                  <w:pPr>
                    <w:pStyle w:val="ListParagraph"/>
                    <w:ind w:left="0"/>
                  </w:pPr>
                  <w:r>
                    <w:t>68</w:t>
                  </w:r>
                </w:p>
              </w:tc>
              <w:tc>
                <w:tcPr>
                  <w:tcW w:w="1573" w:type="dxa"/>
                </w:tcPr>
                <w:p w14:paraId="2731A7D9" w14:textId="77777777" w:rsidR="008A2045" w:rsidRDefault="008A2045" w:rsidP="008D077C">
                  <w:pPr>
                    <w:pStyle w:val="ListParagraph"/>
                    <w:ind w:left="0"/>
                  </w:pPr>
                  <w:r>
                    <w:t>70</w:t>
                  </w:r>
                </w:p>
              </w:tc>
              <w:tc>
                <w:tcPr>
                  <w:tcW w:w="1642" w:type="dxa"/>
                </w:tcPr>
                <w:p w14:paraId="3700F059" w14:textId="77777777" w:rsidR="008A2045" w:rsidRDefault="008A2045" w:rsidP="008D077C">
                  <w:pPr>
                    <w:pStyle w:val="ListParagraph"/>
                    <w:ind w:left="0"/>
                  </w:pPr>
                  <w:r>
                    <w:t>2.5</w:t>
                  </w:r>
                </w:p>
              </w:tc>
              <w:tc>
                <w:tcPr>
                  <w:tcW w:w="1660" w:type="dxa"/>
                </w:tcPr>
                <w:p w14:paraId="3A1148DE" w14:textId="77777777" w:rsidR="008A2045" w:rsidRPr="006E6609" w:rsidRDefault="008A2045" w:rsidP="008D077C">
                  <w:pPr>
                    <w:pStyle w:val="ListParagraph"/>
                    <w:ind w:left="0"/>
                    <w:rPr>
                      <w:vertAlign w:val="superscript"/>
                    </w:rPr>
                  </w:pPr>
                  <w:r>
                    <w:t>C</w:t>
                  </w:r>
                  <w:r>
                    <w:rPr>
                      <w:vertAlign w:val="superscript"/>
                    </w:rPr>
                    <w:t>+</w:t>
                  </w:r>
                </w:p>
              </w:tc>
              <w:tc>
                <w:tcPr>
                  <w:tcW w:w="1509" w:type="dxa"/>
                </w:tcPr>
                <w:p w14:paraId="442551E0" w14:textId="77777777" w:rsidR="008A2045" w:rsidRDefault="008A2045" w:rsidP="008D077C">
                  <w:pPr>
                    <w:pStyle w:val="ListParagraph"/>
                    <w:ind w:left="0"/>
                  </w:pPr>
                  <w:r>
                    <w:t>Good</w:t>
                  </w:r>
                </w:p>
              </w:tc>
            </w:tr>
            <w:tr w:rsidR="008A2045" w14:paraId="4693F4CA" w14:textId="77777777" w:rsidTr="008D077C">
              <w:tc>
                <w:tcPr>
                  <w:tcW w:w="1752" w:type="dxa"/>
                </w:tcPr>
                <w:p w14:paraId="5E350D66" w14:textId="77777777" w:rsidR="008A2045" w:rsidRDefault="008A2045" w:rsidP="008D077C">
                  <w:pPr>
                    <w:pStyle w:val="ListParagraph"/>
                    <w:ind w:left="0"/>
                  </w:pPr>
                  <w:r>
                    <w:t>62</w:t>
                  </w:r>
                </w:p>
              </w:tc>
              <w:tc>
                <w:tcPr>
                  <w:tcW w:w="1573" w:type="dxa"/>
                </w:tcPr>
                <w:p w14:paraId="344FE2DD" w14:textId="77777777" w:rsidR="008A2045" w:rsidRDefault="008A2045" w:rsidP="008D077C">
                  <w:pPr>
                    <w:pStyle w:val="ListParagraph"/>
                    <w:ind w:left="0"/>
                  </w:pPr>
                  <w:r>
                    <w:t>67</w:t>
                  </w:r>
                </w:p>
              </w:tc>
              <w:tc>
                <w:tcPr>
                  <w:tcW w:w="1642" w:type="dxa"/>
                </w:tcPr>
                <w:p w14:paraId="77BF05D5" w14:textId="77777777" w:rsidR="008A2045" w:rsidRDefault="008A2045" w:rsidP="008D077C">
                  <w:pPr>
                    <w:pStyle w:val="ListParagraph"/>
                    <w:ind w:left="0"/>
                  </w:pPr>
                  <w:r>
                    <w:t>2.0</w:t>
                  </w:r>
                </w:p>
              </w:tc>
              <w:tc>
                <w:tcPr>
                  <w:tcW w:w="1660" w:type="dxa"/>
                </w:tcPr>
                <w:p w14:paraId="764FBC81" w14:textId="77777777" w:rsidR="008A2045" w:rsidRDefault="008A2045" w:rsidP="008D077C">
                  <w:pPr>
                    <w:pStyle w:val="ListParagraph"/>
                    <w:ind w:left="0"/>
                  </w:pPr>
                  <w:r>
                    <w:t>C</w:t>
                  </w:r>
                </w:p>
              </w:tc>
              <w:tc>
                <w:tcPr>
                  <w:tcW w:w="1509" w:type="dxa"/>
                </w:tcPr>
                <w:p w14:paraId="6BFF9214" w14:textId="77777777" w:rsidR="008A2045" w:rsidRDefault="008A2045" w:rsidP="008D077C">
                  <w:pPr>
                    <w:pStyle w:val="ListParagraph"/>
                    <w:ind w:left="0"/>
                  </w:pPr>
                  <w:r>
                    <w:t>Good</w:t>
                  </w:r>
                </w:p>
              </w:tc>
            </w:tr>
            <w:tr w:rsidR="008A2045" w:rsidRPr="006E6609" w14:paraId="79588D3D" w14:textId="77777777" w:rsidTr="008D077C">
              <w:tc>
                <w:tcPr>
                  <w:tcW w:w="1752" w:type="dxa"/>
                </w:tcPr>
                <w:p w14:paraId="3522B609" w14:textId="77777777" w:rsidR="008A2045" w:rsidRDefault="008A2045" w:rsidP="008D077C">
                  <w:pPr>
                    <w:pStyle w:val="ListParagraph"/>
                    <w:ind w:left="0"/>
                  </w:pPr>
                  <w:r>
                    <w:t>59</w:t>
                  </w:r>
                </w:p>
              </w:tc>
              <w:tc>
                <w:tcPr>
                  <w:tcW w:w="1573" w:type="dxa"/>
                </w:tcPr>
                <w:p w14:paraId="0FAE4A25" w14:textId="77777777" w:rsidR="008A2045" w:rsidRDefault="008A2045" w:rsidP="008D077C">
                  <w:pPr>
                    <w:pStyle w:val="ListParagraph"/>
                    <w:ind w:left="0"/>
                  </w:pPr>
                  <w:r>
                    <w:t>61</w:t>
                  </w:r>
                </w:p>
              </w:tc>
              <w:tc>
                <w:tcPr>
                  <w:tcW w:w="1642" w:type="dxa"/>
                </w:tcPr>
                <w:p w14:paraId="2C5F1CDF" w14:textId="77777777" w:rsidR="008A2045" w:rsidRDefault="008A2045" w:rsidP="008D077C">
                  <w:pPr>
                    <w:pStyle w:val="ListParagraph"/>
                    <w:ind w:left="0"/>
                  </w:pPr>
                  <w:r>
                    <w:t>1.75</w:t>
                  </w:r>
                </w:p>
              </w:tc>
              <w:tc>
                <w:tcPr>
                  <w:tcW w:w="1660" w:type="dxa"/>
                </w:tcPr>
                <w:p w14:paraId="57E37007" w14:textId="77777777" w:rsidR="008A2045" w:rsidRPr="006E6609" w:rsidRDefault="008A2045" w:rsidP="008D077C">
                  <w:pPr>
                    <w:pStyle w:val="ListParagraph"/>
                    <w:ind w:left="0"/>
                    <w:rPr>
                      <w:vertAlign w:val="superscript"/>
                    </w:rPr>
                  </w:pPr>
                  <w:r>
                    <w:t>C</w:t>
                  </w:r>
                  <w:r>
                    <w:rPr>
                      <w:vertAlign w:val="superscript"/>
                    </w:rPr>
                    <w:t>-</w:t>
                  </w:r>
                </w:p>
              </w:tc>
              <w:tc>
                <w:tcPr>
                  <w:tcW w:w="1509" w:type="dxa"/>
                </w:tcPr>
                <w:p w14:paraId="4B4D8E4A" w14:textId="77777777" w:rsidR="008A2045" w:rsidRDefault="008A2045" w:rsidP="008D077C">
                  <w:pPr>
                    <w:pStyle w:val="ListParagraph"/>
                    <w:ind w:left="0"/>
                  </w:pPr>
                  <w:r>
                    <w:t>Good</w:t>
                  </w:r>
                </w:p>
              </w:tc>
            </w:tr>
            <w:tr w:rsidR="008A2045" w:rsidRPr="006E6609" w14:paraId="37B9A51F" w14:textId="77777777" w:rsidTr="008D077C">
              <w:tc>
                <w:tcPr>
                  <w:tcW w:w="1752" w:type="dxa"/>
                </w:tcPr>
                <w:p w14:paraId="552F4DA0" w14:textId="77777777" w:rsidR="008A2045" w:rsidRDefault="008A2045" w:rsidP="008D077C">
                  <w:pPr>
                    <w:pStyle w:val="ListParagraph"/>
                    <w:ind w:left="0"/>
                  </w:pPr>
                  <w:r>
                    <w:t>56</w:t>
                  </w:r>
                </w:p>
              </w:tc>
              <w:tc>
                <w:tcPr>
                  <w:tcW w:w="1573" w:type="dxa"/>
                </w:tcPr>
                <w:p w14:paraId="12C1E5B2" w14:textId="77777777" w:rsidR="008A2045" w:rsidRDefault="008A2045" w:rsidP="008D077C">
                  <w:pPr>
                    <w:pStyle w:val="ListParagraph"/>
                    <w:ind w:left="0"/>
                  </w:pPr>
                  <w:r>
                    <w:t>58</w:t>
                  </w:r>
                </w:p>
              </w:tc>
              <w:tc>
                <w:tcPr>
                  <w:tcW w:w="1642" w:type="dxa"/>
                </w:tcPr>
                <w:p w14:paraId="339586BA" w14:textId="77777777" w:rsidR="008A2045" w:rsidRDefault="008A2045" w:rsidP="008D077C">
                  <w:pPr>
                    <w:pStyle w:val="ListParagraph"/>
                    <w:ind w:left="0"/>
                  </w:pPr>
                  <w:r>
                    <w:t>1.25</w:t>
                  </w:r>
                </w:p>
              </w:tc>
              <w:tc>
                <w:tcPr>
                  <w:tcW w:w="1660" w:type="dxa"/>
                </w:tcPr>
                <w:p w14:paraId="0A5E55BB" w14:textId="77777777" w:rsidR="008A2045" w:rsidRPr="006E6609" w:rsidRDefault="008A2045" w:rsidP="008D077C">
                  <w:pPr>
                    <w:pStyle w:val="ListParagraph"/>
                    <w:ind w:left="0"/>
                    <w:rPr>
                      <w:vertAlign w:val="superscript"/>
                    </w:rPr>
                  </w:pPr>
                  <w:r>
                    <w:t>D</w:t>
                  </w:r>
                  <w:r>
                    <w:rPr>
                      <w:vertAlign w:val="superscript"/>
                    </w:rPr>
                    <w:t>+</w:t>
                  </w:r>
                </w:p>
              </w:tc>
              <w:tc>
                <w:tcPr>
                  <w:tcW w:w="1509" w:type="dxa"/>
                </w:tcPr>
                <w:p w14:paraId="600B9756" w14:textId="77777777" w:rsidR="008A2045" w:rsidRDefault="008A2045" w:rsidP="008D077C">
                  <w:pPr>
                    <w:pStyle w:val="ListParagraph"/>
                    <w:ind w:left="0"/>
                  </w:pPr>
                  <w:r>
                    <w:t>Accepted</w:t>
                  </w:r>
                </w:p>
              </w:tc>
            </w:tr>
            <w:tr w:rsidR="008A2045" w14:paraId="2C1740D3" w14:textId="77777777" w:rsidTr="008D077C">
              <w:tc>
                <w:tcPr>
                  <w:tcW w:w="1752" w:type="dxa"/>
                </w:tcPr>
                <w:p w14:paraId="680058CC" w14:textId="77777777" w:rsidR="008A2045" w:rsidRDefault="008A2045" w:rsidP="008D077C">
                  <w:pPr>
                    <w:pStyle w:val="ListParagraph"/>
                    <w:ind w:left="0"/>
                  </w:pPr>
                  <w:r>
                    <w:t>50</w:t>
                  </w:r>
                </w:p>
              </w:tc>
              <w:tc>
                <w:tcPr>
                  <w:tcW w:w="1573" w:type="dxa"/>
                </w:tcPr>
                <w:p w14:paraId="705B6F56" w14:textId="77777777" w:rsidR="008A2045" w:rsidRDefault="008A2045" w:rsidP="008D077C">
                  <w:pPr>
                    <w:pStyle w:val="ListParagraph"/>
                    <w:ind w:left="0"/>
                  </w:pPr>
                  <w:r>
                    <w:t>55</w:t>
                  </w:r>
                </w:p>
              </w:tc>
              <w:tc>
                <w:tcPr>
                  <w:tcW w:w="1642" w:type="dxa"/>
                </w:tcPr>
                <w:p w14:paraId="7ECB1F4A" w14:textId="77777777" w:rsidR="008A2045" w:rsidRDefault="008A2045" w:rsidP="008D077C">
                  <w:pPr>
                    <w:pStyle w:val="ListParagraph"/>
                    <w:ind w:left="0"/>
                  </w:pPr>
                  <w:r>
                    <w:t>1.00</w:t>
                  </w:r>
                </w:p>
              </w:tc>
              <w:tc>
                <w:tcPr>
                  <w:tcW w:w="1660" w:type="dxa"/>
                </w:tcPr>
                <w:p w14:paraId="517C4D32" w14:textId="77777777" w:rsidR="008A2045" w:rsidRDefault="008A2045" w:rsidP="008D077C">
                  <w:pPr>
                    <w:pStyle w:val="ListParagraph"/>
                    <w:ind w:left="0"/>
                  </w:pPr>
                  <w:r>
                    <w:t>D</w:t>
                  </w:r>
                </w:p>
              </w:tc>
              <w:tc>
                <w:tcPr>
                  <w:tcW w:w="1509" w:type="dxa"/>
                </w:tcPr>
                <w:p w14:paraId="28AA65FC" w14:textId="77777777" w:rsidR="008A2045" w:rsidRDefault="008A2045" w:rsidP="008D077C">
                  <w:pPr>
                    <w:pStyle w:val="ListParagraph"/>
                    <w:ind w:left="0"/>
                  </w:pPr>
                  <w:r>
                    <w:t>Accepted</w:t>
                  </w:r>
                </w:p>
              </w:tc>
            </w:tr>
            <w:tr w:rsidR="008A2045" w:rsidRPr="006E6609" w14:paraId="018D43F6" w14:textId="77777777" w:rsidTr="008D077C">
              <w:tc>
                <w:tcPr>
                  <w:tcW w:w="1752" w:type="dxa"/>
                </w:tcPr>
                <w:p w14:paraId="131EB50C" w14:textId="77777777" w:rsidR="008A2045" w:rsidRDefault="008A2045" w:rsidP="008D077C">
                  <w:pPr>
                    <w:pStyle w:val="ListParagraph"/>
                    <w:ind w:left="0"/>
                  </w:pPr>
                  <w:r>
                    <w:t>47</w:t>
                  </w:r>
                </w:p>
              </w:tc>
              <w:tc>
                <w:tcPr>
                  <w:tcW w:w="1573" w:type="dxa"/>
                </w:tcPr>
                <w:p w14:paraId="1C145166" w14:textId="77777777" w:rsidR="008A2045" w:rsidRDefault="008A2045" w:rsidP="008D077C">
                  <w:pPr>
                    <w:pStyle w:val="ListParagraph"/>
                    <w:ind w:left="0"/>
                  </w:pPr>
                  <w:r>
                    <w:t>49</w:t>
                  </w:r>
                </w:p>
              </w:tc>
              <w:tc>
                <w:tcPr>
                  <w:tcW w:w="1642" w:type="dxa"/>
                </w:tcPr>
                <w:p w14:paraId="528366D5" w14:textId="77777777" w:rsidR="008A2045" w:rsidRDefault="008A2045" w:rsidP="008D077C">
                  <w:pPr>
                    <w:pStyle w:val="ListParagraph"/>
                    <w:ind w:left="0"/>
                  </w:pPr>
                  <w:r>
                    <w:t>0.75</w:t>
                  </w:r>
                </w:p>
              </w:tc>
              <w:tc>
                <w:tcPr>
                  <w:tcW w:w="1660" w:type="dxa"/>
                </w:tcPr>
                <w:p w14:paraId="160CDCBD" w14:textId="77777777" w:rsidR="008A2045" w:rsidRPr="006E6609" w:rsidRDefault="008A2045" w:rsidP="008D077C">
                  <w:pPr>
                    <w:pStyle w:val="ListParagraph"/>
                    <w:ind w:left="0"/>
                    <w:rPr>
                      <w:vertAlign w:val="superscript"/>
                    </w:rPr>
                  </w:pPr>
                  <w:r>
                    <w:t>D</w:t>
                  </w:r>
                  <w:r>
                    <w:rPr>
                      <w:vertAlign w:val="superscript"/>
                    </w:rPr>
                    <w:t>-</w:t>
                  </w:r>
                </w:p>
              </w:tc>
              <w:tc>
                <w:tcPr>
                  <w:tcW w:w="1509" w:type="dxa"/>
                </w:tcPr>
                <w:p w14:paraId="067CEC98" w14:textId="77777777" w:rsidR="008A2045" w:rsidRDefault="008A2045" w:rsidP="008D077C">
                  <w:pPr>
                    <w:pStyle w:val="ListParagraph"/>
                    <w:ind w:left="0"/>
                  </w:pPr>
                  <w:r>
                    <w:t>Fail</w:t>
                  </w:r>
                </w:p>
              </w:tc>
            </w:tr>
            <w:tr w:rsidR="008A2045" w14:paraId="5C462709" w14:textId="77777777" w:rsidTr="008D077C">
              <w:tc>
                <w:tcPr>
                  <w:tcW w:w="1752" w:type="dxa"/>
                </w:tcPr>
                <w:p w14:paraId="2374E573" w14:textId="77777777" w:rsidR="008A2045" w:rsidRDefault="008A2045" w:rsidP="008D077C">
                  <w:pPr>
                    <w:pStyle w:val="ListParagraph"/>
                    <w:ind w:left="0"/>
                  </w:pPr>
                  <w:r>
                    <w:t xml:space="preserve">0 </w:t>
                  </w:r>
                </w:p>
              </w:tc>
              <w:tc>
                <w:tcPr>
                  <w:tcW w:w="1573" w:type="dxa"/>
                </w:tcPr>
                <w:p w14:paraId="56931F47" w14:textId="77777777" w:rsidR="008A2045" w:rsidRDefault="008A2045" w:rsidP="008D077C">
                  <w:pPr>
                    <w:pStyle w:val="ListParagraph"/>
                    <w:ind w:left="0"/>
                  </w:pPr>
                  <w:r>
                    <w:t>46</w:t>
                  </w:r>
                </w:p>
              </w:tc>
              <w:tc>
                <w:tcPr>
                  <w:tcW w:w="1642" w:type="dxa"/>
                </w:tcPr>
                <w:p w14:paraId="6523DC77" w14:textId="77777777" w:rsidR="008A2045" w:rsidRDefault="008A2045" w:rsidP="008D077C">
                  <w:pPr>
                    <w:pStyle w:val="ListParagraph"/>
                    <w:ind w:left="0"/>
                  </w:pPr>
                  <w:r>
                    <w:t>0</w:t>
                  </w:r>
                </w:p>
              </w:tc>
              <w:tc>
                <w:tcPr>
                  <w:tcW w:w="1660" w:type="dxa"/>
                </w:tcPr>
                <w:p w14:paraId="2BCDB885" w14:textId="77777777" w:rsidR="008A2045" w:rsidRDefault="008A2045" w:rsidP="008D077C">
                  <w:pPr>
                    <w:pStyle w:val="ListParagraph"/>
                    <w:ind w:left="0"/>
                  </w:pPr>
                  <w:r>
                    <w:t>F</w:t>
                  </w:r>
                </w:p>
              </w:tc>
              <w:tc>
                <w:tcPr>
                  <w:tcW w:w="1509" w:type="dxa"/>
                </w:tcPr>
                <w:p w14:paraId="0E2C8064" w14:textId="77777777" w:rsidR="008A2045" w:rsidRDefault="008A2045" w:rsidP="008D077C">
                  <w:pPr>
                    <w:pStyle w:val="ListParagraph"/>
                    <w:ind w:left="0"/>
                  </w:pPr>
                  <w:r>
                    <w:t>Fail</w:t>
                  </w:r>
                </w:p>
              </w:tc>
            </w:tr>
          </w:tbl>
          <w:p w14:paraId="0A5472A4" w14:textId="77777777" w:rsidR="008A2045" w:rsidRPr="00484D72" w:rsidRDefault="008A2045" w:rsidP="008D077C">
            <w:pPr>
              <w:jc w:val="both"/>
              <w:rPr>
                <w:rFonts w:ascii="Times New Roman" w:hAnsi="Times New Roman"/>
                <w:sz w:val="24"/>
              </w:rPr>
            </w:pPr>
            <w:r>
              <w:rPr>
                <w:rFonts w:ascii="Times New Roman" w:hAnsi="Times New Roman"/>
                <w:sz w:val="24"/>
              </w:rPr>
              <w:t>F</w:t>
            </w:r>
            <w:r w:rsidRPr="0003236B">
              <w:rPr>
                <w:rFonts w:ascii="Times New Roman" w:hAnsi="Times New Roman"/>
                <w:sz w:val="24"/>
              </w:rPr>
              <w:t>- Available university services that support achievement in the course:</w:t>
            </w:r>
            <w:r>
              <w:t xml:space="preserve"> </w:t>
            </w:r>
            <w:r w:rsidRPr="00484D72">
              <w:rPr>
                <w:rFonts w:ascii="Times New Roman" w:hAnsi="Times New Roman"/>
                <w:sz w:val="24"/>
              </w:rPr>
              <w:t xml:space="preserve">For more details on </w:t>
            </w:r>
            <w:proofErr w:type="gramStart"/>
            <w:r w:rsidRPr="00484D72">
              <w:rPr>
                <w:rFonts w:ascii="Times New Roman" w:hAnsi="Times New Roman"/>
                <w:sz w:val="24"/>
              </w:rPr>
              <w:t>University</w:t>
            </w:r>
            <w:proofErr w:type="gramEnd"/>
            <w:r w:rsidRPr="00484D72">
              <w:rPr>
                <w:rFonts w:ascii="Times New Roman" w:hAnsi="Times New Roman"/>
                <w:sz w:val="24"/>
              </w:rPr>
              <w:t xml:space="preserve"> regulations please visit: http://www.ju.edu.jo/rules/index.htm</w:t>
            </w:r>
          </w:p>
          <w:p w14:paraId="05CE72E7" w14:textId="78BCE304" w:rsidR="008A2045" w:rsidRPr="0003236B" w:rsidRDefault="008A2045" w:rsidP="002E45CF">
            <w:pPr>
              <w:rPr>
                <w:rFonts w:ascii="Times New Roman" w:hAnsi="Times New Roman"/>
                <w:sz w:val="24"/>
              </w:rPr>
            </w:pPr>
            <w:r>
              <w:rPr>
                <w:rFonts w:ascii="Times New Roman" w:hAnsi="Times New Roman"/>
                <w:sz w:val="24"/>
              </w:rPr>
              <w:t xml:space="preserve"> </w:t>
            </w:r>
          </w:p>
        </w:tc>
      </w:tr>
    </w:tbl>
    <w:p w14:paraId="0AB8EAAA" w14:textId="77777777" w:rsidR="008A2045" w:rsidRPr="007B21FF" w:rsidRDefault="008A2045" w:rsidP="008A2045">
      <w:pPr>
        <w:rPr>
          <w:rFonts w:ascii="Times New Roman" w:hAnsi="Times New Roman"/>
          <w:sz w:val="10"/>
          <w:szCs w:val="8"/>
        </w:rPr>
      </w:pPr>
    </w:p>
    <w:p w14:paraId="730F414A" w14:textId="3F44CACE" w:rsidR="008A2045" w:rsidRPr="0003236B" w:rsidRDefault="008A2045" w:rsidP="00A465A2">
      <w:pPr>
        <w:ind w:left="-810" w:firstLine="810"/>
        <w:rPr>
          <w:rFonts w:ascii="Times New Roman" w:hAnsi="Times New Roman"/>
          <w:b/>
          <w:bCs/>
          <w:sz w:val="24"/>
        </w:rPr>
      </w:pPr>
      <w:r>
        <w:rPr>
          <w:rFonts w:ascii="Times New Roman" w:hAnsi="Times New Roman" w:hint="cs"/>
          <w:b/>
          <w:bCs/>
          <w:sz w:val="24"/>
          <w:rtl/>
        </w:rPr>
        <w:t>2</w:t>
      </w:r>
      <w:r w:rsidR="00A465A2">
        <w:rPr>
          <w:rFonts w:ascii="Times New Roman" w:hAnsi="Times New Roman"/>
          <w:b/>
          <w:bCs/>
          <w:sz w:val="24"/>
        </w:rPr>
        <w:t>7</w:t>
      </w:r>
      <w:r w:rsidRPr="0003236B">
        <w:rPr>
          <w:rFonts w:ascii="Times New Roman" w:hAnsi="Times New Roman"/>
          <w:b/>
          <w:bCs/>
          <w:sz w:val="24"/>
        </w:rPr>
        <w:t xml:space="preserve"> References: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8A2045" w:rsidRPr="0003236B" w14:paraId="0C301854" w14:textId="77777777" w:rsidTr="008D077C">
        <w:trPr>
          <w:trHeight w:val="690"/>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2B48A34E" w14:textId="77777777" w:rsidR="008A2045" w:rsidRPr="0003236B" w:rsidRDefault="008A2045" w:rsidP="008D077C">
            <w:pPr>
              <w:rPr>
                <w:rFonts w:ascii="Times New Roman" w:hAnsi="Times New Roman"/>
                <w:sz w:val="24"/>
              </w:rPr>
            </w:pPr>
            <w:r>
              <w:rPr>
                <w:rFonts w:ascii="Times New Roman" w:hAnsi="Times New Roman"/>
                <w:sz w:val="24"/>
              </w:rPr>
              <w:t xml:space="preserve">A- </w:t>
            </w:r>
            <w:r w:rsidRPr="0003236B">
              <w:rPr>
                <w:rFonts w:ascii="Times New Roman" w:hAnsi="Times New Roman"/>
                <w:sz w:val="24"/>
              </w:rPr>
              <w:t>Required book(s), assigned reading and audio-visuals:</w:t>
            </w:r>
          </w:p>
          <w:p w14:paraId="1CAD9EB6" w14:textId="77777777" w:rsidR="008A2045" w:rsidRDefault="008A2045" w:rsidP="008A2045">
            <w:pPr>
              <w:pStyle w:val="ListParagraph"/>
              <w:numPr>
                <w:ilvl w:val="0"/>
                <w:numId w:val="7"/>
              </w:numPr>
              <w:spacing w:afterLines="60" w:after="144" w:line="240" w:lineRule="auto"/>
            </w:pPr>
            <w:r w:rsidRPr="00232E98">
              <w:t xml:space="preserve">Chow, V. T., Maidment, D. R. and Mays, L. W.  1988. </w:t>
            </w:r>
            <w:r w:rsidRPr="002C05C4">
              <w:rPr>
                <w:i/>
              </w:rPr>
              <w:t>Applied hydrology</w:t>
            </w:r>
            <w:r w:rsidRPr="00232E98">
              <w:t>. McGraw-Hill</w:t>
            </w:r>
            <w:r>
              <w:t>.</w:t>
            </w:r>
            <w:r w:rsidRPr="00232E98">
              <w:t xml:space="preserve"> </w:t>
            </w:r>
          </w:p>
          <w:p w14:paraId="4BAE6882" w14:textId="77777777" w:rsidR="008A2045" w:rsidRPr="002C05C4" w:rsidRDefault="008A2045" w:rsidP="008A2045">
            <w:pPr>
              <w:pStyle w:val="ListParagraph"/>
              <w:numPr>
                <w:ilvl w:val="0"/>
                <w:numId w:val="7"/>
              </w:numPr>
              <w:spacing w:afterLines="60" w:after="144" w:line="240" w:lineRule="auto"/>
              <w:contextualSpacing w:val="0"/>
              <w:rPr>
                <w:i/>
                <w:iCs/>
              </w:rPr>
            </w:pPr>
            <w:r>
              <w:t>Song, X.</w:t>
            </w:r>
            <w:proofErr w:type="gramStart"/>
            <w:r>
              <w:t>,  Kong</w:t>
            </w:r>
            <w:proofErr w:type="gramEnd"/>
            <w:r>
              <w:t xml:space="preserve">, F., and Zhu, Z. 2011. Application of Muskingum routing method with variable parameters in ungauged basin. </w:t>
            </w:r>
            <w:r w:rsidRPr="008C7057">
              <w:rPr>
                <w:i/>
                <w:iCs/>
              </w:rPr>
              <w:t>Water Science and Engineering 4(1): 1-12.</w:t>
            </w:r>
          </w:p>
          <w:p w14:paraId="7CEC2C7F" w14:textId="77777777" w:rsidR="008A2045" w:rsidRDefault="008A2045" w:rsidP="008A2045">
            <w:pPr>
              <w:pStyle w:val="ListParagraph"/>
              <w:numPr>
                <w:ilvl w:val="0"/>
                <w:numId w:val="7"/>
              </w:numPr>
              <w:spacing w:afterLines="60" w:after="144" w:line="240" w:lineRule="auto"/>
              <w:contextualSpacing w:val="0"/>
            </w:pPr>
            <w:r>
              <w:lastRenderedPageBreak/>
              <w:t>EL. Nasar, H. K. 2012. Jordan’s Precious Groundwater Resources.5</w:t>
            </w:r>
            <w:r w:rsidRPr="00B73F90">
              <w:rPr>
                <w:vertAlign w:val="superscript"/>
              </w:rPr>
              <w:t>th</w:t>
            </w:r>
            <w:r>
              <w:t xml:space="preserve"> ACWUA best practice conference, Muscat, Oman.</w:t>
            </w:r>
          </w:p>
          <w:p w14:paraId="0B740C36" w14:textId="77777777" w:rsidR="008A2045" w:rsidRPr="002C05C4" w:rsidRDefault="008A2045" w:rsidP="008A2045">
            <w:pPr>
              <w:pStyle w:val="ListParagraph"/>
              <w:numPr>
                <w:ilvl w:val="0"/>
                <w:numId w:val="7"/>
              </w:numPr>
              <w:spacing w:afterLines="60" w:after="144" w:line="240" w:lineRule="auto"/>
              <w:contextualSpacing w:val="0"/>
              <w:jc w:val="both"/>
              <w:rPr>
                <w:sz w:val="28"/>
                <w:szCs w:val="28"/>
                <w:u w:val="single"/>
              </w:rPr>
            </w:pPr>
            <w:r>
              <w:t xml:space="preserve">U.S. Army Corps of Engineers. 1999. </w:t>
            </w:r>
            <w:r w:rsidRPr="002C05C4">
              <w:rPr>
                <w:i/>
                <w:iCs/>
              </w:rPr>
              <w:t xml:space="preserve">Engineering and </w:t>
            </w:r>
            <w:proofErr w:type="gramStart"/>
            <w:r w:rsidRPr="002C05C4">
              <w:rPr>
                <w:i/>
                <w:iCs/>
              </w:rPr>
              <w:t>design :</w:t>
            </w:r>
            <w:proofErr w:type="gramEnd"/>
            <w:r w:rsidRPr="002C05C4">
              <w:rPr>
                <w:i/>
                <w:iCs/>
              </w:rPr>
              <w:t xml:space="preserve"> groundwater hydrology</w:t>
            </w:r>
            <w:r>
              <w:t>. Washington D.C.</w:t>
            </w:r>
          </w:p>
          <w:p w14:paraId="7E0521B2" w14:textId="77777777" w:rsidR="008A2045" w:rsidRPr="0003236B" w:rsidRDefault="008A2045" w:rsidP="008D077C">
            <w:pPr>
              <w:rPr>
                <w:rFonts w:ascii="Times New Roman" w:hAnsi="Times New Roman"/>
                <w:sz w:val="24"/>
              </w:rPr>
            </w:pPr>
          </w:p>
          <w:p w14:paraId="25EA9EB4" w14:textId="77777777" w:rsidR="008A2045" w:rsidRDefault="008A2045" w:rsidP="008D077C">
            <w:pPr>
              <w:rPr>
                <w:rFonts w:ascii="Times New Roman" w:hAnsi="Times New Roman"/>
                <w:sz w:val="24"/>
              </w:rPr>
            </w:pPr>
            <w:r>
              <w:rPr>
                <w:rFonts w:ascii="Times New Roman" w:hAnsi="Times New Roman"/>
                <w:sz w:val="24"/>
              </w:rPr>
              <w:t xml:space="preserve">B- </w:t>
            </w:r>
            <w:r w:rsidRPr="0003236B">
              <w:rPr>
                <w:rFonts w:ascii="Times New Roman" w:hAnsi="Times New Roman"/>
                <w:sz w:val="24"/>
              </w:rPr>
              <w:t>Recommended books, material</w:t>
            </w:r>
            <w:r>
              <w:rPr>
                <w:rFonts w:ascii="Times New Roman" w:hAnsi="Times New Roman"/>
                <w:sz w:val="24"/>
              </w:rPr>
              <w:t xml:space="preserve">s, </w:t>
            </w:r>
            <w:r w:rsidRPr="0003236B">
              <w:rPr>
                <w:rFonts w:ascii="Times New Roman" w:hAnsi="Times New Roman"/>
                <w:sz w:val="24"/>
              </w:rPr>
              <w:t>and media:</w:t>
            </w:r>
          </w:p>
          <w:p w14:paraId="34D72EBE" w14:textId="77777777" w:rsidR="008A2045" w:rsidRDefault="008A2045" w:rsidP="008A2045">
            <w:pPr>
              <w:pStyle w:val="ListParagraph"/>
              <w:numPr>
                <w:ilvl w:val="0"/>
                <w:numId w:val="7"/>
              </w:numPr>
              <w:spacing w:afterLines="60" w:after="144" w:line="240" w:lineRule="auto"/>
            </w:pPr>
            <w:r>
              <w:t>Bear, J. 1979</w:t>
            </w:r>
            <w:r w:rsidRPr="002C05C4">
              <w:rPr>
                <w:i/>
                <w:iCs/>
              </w:rPr>
              <w:t>.  Hydraulics of ground water</w:t>
            </w:r>
            <w:r>
              <w:t>. New York: McGraw Hill.</w:t>
            </w:r>
          </w:p>
          <w:p w14:paraId="3E28F036" w14:textId="77777777" w:rsidR="008A2045" w:rsidRDefault="008A2045" w:rsidP="008A2045">
            <w:pPr>
              <w:pStyle w:val="ListParagraph"/>
              <w:numPr>
                <w:ilvl w:val="0"/>
                <w:numId w:val="7"/>
              </w:numPr>
              <w:spacing w:afterLines="60" w:after="144" w:line="240" w:lineRule="auto"/>
              <w:contextualSpacing w:val="0"/>
            </w:pPr>
            <w:r>
              <w:t xml:space="preserve">Freeze, R. A. and Cherry J A. 1979. </w:t>
            </w:r>
            <w:r w:rsidRPr="00380D4A">
              <w:rPr>
                <w:i/>
                <w:iCs/>
              </w:rPr>
              <w:t>Groundwater</w:t>
            </w:r>
            <w:r>
              <w:t>. Prentice –Hall, Inc.</w:t>
            </w:r>
          </w:p>
          <w:p w14:paraId="43942281" w14:textId="77777777" w:rsidR="008A2045" w:rsidRDefault="008A2045" w:rsidP="008A2045">
            <w:pPr>
              <w:pStyle w:val="ListParagraph"/>
              <w:numPr>
                <w:ilvl w:val="0"/>
                <w:numId w:val="7"/>
              </w:numPr>
              <w:spacing w:afterLines="60" w:after="144" w:line="240" w:lineRule="auto"/>
              <w:contextualSpacing w:val="0"/>
            </w:pPr>
            <w:r>
              <w:t xml:space="preserve">Nortcliff, S., Carr, G., Potter, R.  and </w:t>
            </w:r>
            <w:proofErr w:type="spellStart"/>
            <w:r>
              <w:t>Darmame</w:t>
            </w:r>
            <w:proofErr w:type="spellEnd"/>
            <w:r>
              <w:t>, K. 2008. Jordan’s Water Resources: Challenges for the future. Geographical paper No. 185, Reading, UK.</w:t>
            </w:r>
          </w:p>
          <w:p w14:paraId="24FC955E" w14:textId="77777777" w:rsidR="008A2045" w:rsidRPr="002C05C4" w:rsidRDefault="008A2045" w:rsidP="008A2045">
            <w:pPr>
              <w:pStyle w:val="ListParagraph"/>
              <w:numPr>
                <w:ilvl w:val="0"/>
                <w:numId w:val="7"/>
              </w:numPr>
              <w:spacing w:afterLines="60" w:after="144" w:line="240" w:lineRule="auto"/>
              <w:contextualSpacing w:val="0"/>
              <w:jc w:val="both"/>
              <w:rPr>
                <w:sz w:val="28"/>
                <w:szCs w:val="28"/>
                <w:u w:val="single"/>
              </w:rPr>
            </w:pPr>
            <w:r>
              <w:t xml:space="preserve">Revelle, C., </w:t>
            </w:r>
            <w:proofErr w:type="spellStart"/>
            <w:r>
              <w:t>Joeres</w:t>
            </w:r>
            <w:proofErr w:type="spellEnd"/>
            <w:r>
              <w:t xml:space="preserve">, E. and Kirby, W. 1969. The linear decision rule in reservoir management and </w:t>
            </w:r>
            <w:proofErr w:type="gramStart"/>
            <w:r>
              <w:t>design .</w:t>
            </w:r>
            <w:proofErr w:type="gramEnd"/>
            <w:r>
              <w:t xml:space="preserve"> 1. Development of stochastic model, </w:t>
            </w:r>
            <w:r w:rsidRPr="002C05C4">
              <w:rPr>
                <w:i/>
                <w:iCs/>
              </w:rPr>
              <w:t xml:space="preserve">Water Resources Research </w:t>
            </w:r>
            <w:r w:rsidRPr="00085D21">
              <w:t>5(4):</w:t>
            </w:r>
            <w:r>
              <w:t xml:space="preserve"> 767 – 777.</w:t>
            </w:r>
            <w:r w:rsidRPr="002C05C4">
              <w:rPr>
                <w:i/>
                <w:iCs/>
              </w:rPr>
              <w:t xml:space="preserve"> </w:t>
            </w:r>
          </w:p>
          <w:p w14:paraId="08FAFD36" w14:textId="77777777" w:rsidR="008A2045" w:rsidRPr="00F547CF" w:rsidRDefault="008A2045" w:rsidP="008A2045">
            <w:pPr>
              <w:pStyle w:val="ListParagraph"/>
              <w:numPr>
                <w:ilvl w:val="0"/>
                <w:numId w:val="7"/>
              </w:numPr>
              <w:spacing w:afterLines="60" w:after="144" w:line="240" w:lineRule="auto"/>
              <w:contextualSpacing w:val="0"/>
              <w:jc w:val="both"/>
              <w:rPr>
                <w:sz w:val="28"/>
                <w:szCs w:val="28"/>
                <w:u w:val="single"/>
              </w:rPr>
            </w:pPr>
            <w:r>
              <w:t xml:space="preserve">USGS. </w:t>
            </w:r>
            <w:proofErr w:type="gramStart"/>
            <w:r>
              <w:t>Eutrophication  Last</w:t>
            </w:r>
            <w:proofErr w:type="gramEnd"/>
            <w:r>
              <w:t xml:space="preserve"> retrieved April 13, 2014 from </w:t>
            </w:r>
            <w:hyperlink r:id="rId11" w:history="1">
              <w:r w:rsidRPr="00806F5A">
                <w:rPr>
                  <w:rStyle w:val="Hyperlink"/>
                </w:rPr>
                <w:t>http://toxics.usgs.gov/definitions/eutrophication.html</w:t>
              </w:r>
            </w:hyperlink>
            <w:r>
              <w:t xml:space="preserve"> </w:t>
            </w:r>
          </w:p>
          <w:p w14:paraId="2DC57BEE" w14:textId="5E79C32F" w:rsidR="008A2045" w:rsidRPr="0003236B" w:rsidRDefault="008A2045" w:rsidP="002E45CF">
            <w:pPr>
              <w:pStyle w:val="ListParagraph"/>
              <w:numPr>
                <w:ilvl w:val="0"/>
                <w:numId w:val="7"/>
              </w:numPr>
              <w:spacing w:afterLines="60" w:after="144" w:line="240" w:lineRule="auto"/>
              <w:contextualSpacing w:val="0"/>
              <w:jc w:val="both"/>
              <w:rPr>
                <w:rFonts w:ascii="Times New Roman" w:hAnsi="Times New Roman"/>
                <w:sz w:val="24"/>
              </w:rPr>
            </w:pPr>
            <w:r w:rsidRPr="002E45CF">
              <w:rPr>
                <w:u w:val="single"/>
              </w:rPr>
              <w:t>http://www.hec.usace.army.mil/software/hec-hms/</w:t>
            </w:r>
          </w:p>
        </w:tc>
      </w:tr>
    </w:tbl>
    <w:p w14:paraId="2C221134" w14:textId="77777777" w:rsidR="008A2045" w:rsidRPr="0003236B" w:rsidRDefault="008A2045" w:rsidP="008A2045">
      <w:pPr>
        <w:rPr>
          <w:rFonts w:ascii="Times New Roman" w:hAnsi="Times New Roman"/>
          <w:sz w:val="24"/>
        </w:rPr>
      </w:pPr>
    </w:p>
    <w:p w14:paraId="31FAC4B1" w14:textId="25999835" w:rsidR="008A2045" w:rsidRPr="00C038B8" w:rsidRDefault="008A2045" w:rsidP="008A2045">
      <w:pPr>
        <w:ind w:left="-810"/>
        <w:rPr>
          <w:rFonts w:ascii="Times New Roman" w:hAnsi="Times New Roman"/>
          <w:b/>
          <w:bCs/>
          <w:sz w:val="24"/>
        </w:rPr>
      </w:pPr>
      <w:r>
        <w:rPr>
          <w:rFonts w:ascii="Times New Roman" w:hAnsi="Times New Roman" w:hint="cs"/>
          <w:b/>
          <w:bCs/>
          <w:sz w:val="24"/>
          <w:rtl/>
        </w:rPr>
        <w:t>2</w:t>
      </w:r>
      <w:r w:rsidR="00A465A2">
        <w:rPr>
          <w:rFonts w:ascii="Times New Roman" w:hAnsi="Times New Roman"/>
          <w:b/>
          <w:bCs/>
          <w:sz w:val="24"/>
        </w:rPr>
        <w:t>8</w:t>
      </w:r>
      <w:r w:rsidRPr="0003236B">
        <w:rPr>
          <w:rFonts w:ascii="Times New Roman" w:hAnsi="Times New Roman"/>
          <w:b/>
          <w:bCs/>
          <w:sz w:val="24"/>
        </w:rPr>
        <w:t xml:space="preserve"> Additional information:</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8A2045" w:rsidRPr="0003236B" w14:paraId="30077571" w14:textId="77777777" w:rsidTr="008D077C">
        <w:trPr>
          <w:jc w:val="center"/>
        </w:trPr>
        <w:tc>
          <w:tcPr>
            <w:tcW w:w="10008" w:type="dxa"/>
          </w:tcPr>
          <w:p w14:paraId="7C589B1B" w14:textId="77777777" w:rsidR="008A2045" w:rsidRPr="00484D72" w:rsidRDefault="008A2045" w:rsidP="008D077C">
            <w:pPr>
              <w:tabs>
                <w:tab w:val="right" w:pos="6840"/>
              </w:tabs>
              <w:ind w:left="360" w:right="26"/>
              <w:jc w:val="both"/>
              <w:rPr>
                <w:rFonts w:cstheme="minorHAnsi"/>
                <w:b/>
                <w:bCs/>
                <w:snapToGrid w:val="0"/>
                <w:u w:val="single"/>
                <w:lang w:eastAsia="en-AU"/>
              </w:rPr>
            </w:pPr>
            <w:r w:rsidRPr="00484D72">
              <w:rPr>
                <w:rFonts w:cstheme="minorHAnsi"/>
                <w:b/>
                <w:bCs/>
                <w:snapToGrid w:val="0"/>
                <w:u w:val="single"/>
                <w:lang w:eastAsia="en-AU"/>
              </w:rPr>
              <w:t xml:space="preserve">Tips for Success </w:t>
            </w:r>
          </w:p>
          <w:p w14:paraId="6E434EB8" w14:textId="77777777" w:rsidR="008A2045" w:rsidRPr="00484D72" w:rsidRDefault="008A2045" w:rsidP="008A2045">
            <w:pPr>
              <w:pStyle w:val="ListParagraph"/>
              <w:numPr>
                <w:ilvl w:val="0"/>
                <w:numId w:val="9"/>
              </w:numPr>
              <w:tabs>
                <w:tab w:val="right" w:pos="6840"/>
              </w:tabs>
              <w:spacing w:after="0" w:line="240" w:lineRule="auto"/>
              <w:ind w:right="26"/>
              <w:contextualSpacing w:val="0"/>
              <w:jc w:val="both"/>
              <w:rPr>
                <w:rFonts w:cstheme="minorHAnsi"/>
                <w:snapToGrid w:val="0"/>
                <w:lang w:eastAsia="en-AU"/>
              </w:rPr>
            </w:pPr>
            <w:r w:rsidRPr="00484D72">
              <w:rPr>
                <w:rFonts w:cstheme="minorHAnsi"/>
                <w:snapToGrid w:val="0"/>
                <w:lang w:eastAsia="en-AU"/>
              </w:rPr>
              <w:t>Results from previous semesters showed that successful student</w:t>
            </w:r>
            <w:r>
              <w:rPr>
                <w:rFonts w:cstheme="minorHAnsi"/>
                <w:snapToGrid w:val="0"/>
                <w:lang w:eastAsia="en-AU"/>
              </w:rPr>
              <w:t>s</w:t>
            </w:r>
            <w:r w:rsidRPr="00484D72">
              <w:rPr>
                <w:rFonts w:cstheme="minorHAnsi"/>
                <w:snapToGrid w:val="0"/>
                <w:lang w:eastAsia="en-AU"/>
              </w:rPr>
              <w:t xml:space="preserve"> are those who attended the classes regularly.  </w:t>
            </w:r>
          </w:p>
          <w:p w14:paraId="1577432B" w14:textId="67752297" w:rsidR="008A2045" w:rsidRPr="002E45CF" w:rsidRDefault="008A2045" w:rsidP="00B52902">
            <w:pPr>
              <w:pStyle w:val="ListParagraph"/>
              <w:numPr>
                <w:ilvl w:val="0"/>
                <w:numId w:val="9"/>
              </w:numPr>
              <w:tabs>
                <w:tab w:val="right" w:pos="6840"/>
              </w:tabs>
              <w:spacing w:after="0" w:line="240" w:lineRule="auto"/>
              <w:ind w:right="26"/>
              <w:contextualSpacing w:val="0"/>
              <w:jc w:val="both"/>
              <w:rPr>
                <w:rFonts w:cstheme="minorHAnsi"/>
              </w:rPr>
            </w:pPr>
            <w:r w:rsidRPr="002E45CF">
              <w:rPr>
                <w:rFonts w:cstheme="minorHAnsi"/>
                <w:snapToGrid w:val="0"/>
                <w:lang w:eastAsia="en-AU"/>
              </w:rPr>
              <w:t>Solve all your homework yourself, it’s worth the effort. Consider the following popular saying</w:t>
            </w:r>
            <w:r w:rsidRPr="002E45CF">
              <w:rPr>
                <w:rFonts w:cstheme="minorHAnsi"/>
                <w:b/>
                <w:bCs/>
                <w:snapToGrid w:val="0"/>
                <w:lang w:eastAsia="en-AU"/>
              </w:rPr>
              <w:t xml:space="preserve">: </w:t>
            </w:r>
            <w:r w:rsidRPr="002E45CF">
              <w:rPr>
                <w:rStyle w:val="st1"/>
                <w:rFonts w:cstheme="minorHAnsi"/>
                <w:b/>
                <w:bCs/>
                <w:lang w:val="en-CA"/>
              </w:rPr>
              <w:t>"</w:t>
            </w:r>
            <w:r w:rsidRPr="002E45CF">
              <w:rPr>
                <w:rStyle w:val="Emphasis"/>
                <w:rFonts w:cstheme="minorHAnsi"/>
                <w:lang w:val="en-CA"/>
              </w:rPr>
              <w:t xml:space="preserve">I </w:t>
            </w:r>
            <w:proofErr w:type="gramStart"/>
            <w:r w:rsidRPr="002E45CF">
              <w:rPr>
                <w:rStyle w:val="Emphasis"/>
                <w:rFonts w:cstheme="minorHAnsi"/>
                <w:lang w:val="en-CA"/>
              </w:rPr>
              <w:t>hear</w:t>
            </w:r>
            <w:proofErr w:type="gramEnd"/>
            <w:r w:rsidRPr="002E45CF">
              <w:rPr>
                <w:rStyle w:val="Emphasis"/>
                <w:rFonts w:cstheme="minorHAnsi"/>
                <w:lang w:val="en-CA"/>
              </w:rPr>
              <w:t xml:space="preserve"> and I forget</w:t>
            </w:r>
            <w:r w:rsidRPr="002E45CF">
              <w:rPr>
                <w:rStyle w:val="st1"/>
                <w:rFonts w:cstheme="minorHAnsi"/>
                <w:lang w:val="en-CA"/>
              </w:rPr>
              <w:t xml:space="preserve">. I see and I remember. </w:t>
            </w:r>
            <w:r w:rsidRPr="002E45CF">
              <w:rPr>
                <w:rStyle w:val="st1"/>
                <w:rFonts w:cstheme="minorHAnsi"/>
                <w:b/>
                <w:bCs/>
                <w:i/>
                <w:iCs/>
                <w:lang w:val="en-CA"/>
              </w:rPr>
              <w:t>I do and I understand</w:t>
            </w:r>
            <w:r w:rsidRPr="002E45CF">
              <w:rPr>
                <w:rStyle w:val="st1"/>
                <w:rFonts w:cstheme="minorHAnsi"/>
                <w:lang w:val="en-CA"/>
              </w:rPr>
              <w:t>."</w:t>
            </w:r>
          </w:p>
          <w:p w14:paraId="1B5892E1" w14:textId="77777777" w:rsidR="008A2045" w:rsidRPr="0003236B" w:rsidRDefault="008A2045" w:rsidP="008D077C">
            <w:pPr>
              <w:rPr>
                <w:rFonts w:ascii="Times New Roman" w:hAnsi="Times New Roman"/>
                <w:sz w:val="24"/>
              </w:rPr>
            </w:pPr>
          </w:p>
        </w:tc>
      </w:tr>
    </w:tbl>
    <w:p w14:paraId="29313044" w14:textId="77777777" w:rsidR="008A2045" w:rsidRDefault="008A2045" w:rsidP="008A2045">
      <w:pPr>
        <w:spacing w:line="240" w:lineRule="auto"/>
        <w:rPr>
          <w:rFonts w:ascii="Times New Roman" w:hAnsi="Times New Roman"/>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2796"/>
        <w:gridCol w:w="1776"/>
      </w:tblGrid>
      <w:tr w:rsidR="002E45CF" w:rsidRPr="002E45CF" w14:paraId="45B777E9" w14:textId="77777777" w:rsidTr="002E45CF">
        <w:tc>
          <w:tcPr>
            <w:tcW w:w="2689" w:type="pct"/>
            <w:hideMark/>
          </w:tcPr>
          <w:p w14:paraId="7244F400"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Name of the Instructor or the Course Coordinator:</w:t>
            </w:r>
          </w:p>
          <w:p w14:paraId="5A519DFB"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c>
          <w:tcPr>
            <w:tcW w:w="1401" w:type="pct"/>
            <w:hideMark/>
          </w:tcPr>
          <w:p w14:paraId="08269B4D"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 xml:space="preserve">Signature: </w:t>
            </w:r>
          </w:p>
          <w:p w14:paraId="4C2088C7"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c>
          <w:tcPr>
            <w:tcW w:w="910" w:type="pct"/>
            <w:hideMark/>
          </w:tcPr>
          <w:p w14:paraId="172C0FCA"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 xml:space="preserve">Date: </w:t>
            </w:r>
          </w:p>
          <w:p w14:paraId="10667587"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r>
      <w:tr w:rsidR="002E45CF" w:rsidRPr="002E45CF" w14:paraId="5E8735DD" w14:textId="77777777" w:rsidTr="002E45CF">
        <w:tc>
          <w:tcPr>
            <w:tcW w:w="2689" w:type="pct"/>
            <w:hideMark/>
          </w:tcPr>
          <w:p w14:paraId="2A800481"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Name of the Head of Quality Assurance Committee/ Department</w:t>
            </w:r>
          </w:p>
          <w:p w14:paraId="0C39A10F"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c>
          <w:tcPr>
            <w:tcW w:w="1401" w:type="pct"/>
          </w:tcPr>
          <w:p w14:paraId="19E467E9"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 xml:space="preserve">Signature: </w:t>
            </w:r>
          </w:p>
          <w:p w14:paraId="6A73169B" w14:textId="77777777" w:rsidR="002E45CF" w:rsidRPr="002E45CF" w:rsidRDefault="002E45CF" w:rsidP="002E45CF">
            <w:pPr>
              <w:spacing w:after="160"/>
              <w:rPr>
                <w:rFonts w:ascii="Times New Roman" w:hAnsi="Times New Roman"/>
                <w:sz w:val="24"/>
              </w:rPr>
            </w:pPr>
          </w:p>
          <w:p w14:paraId="5C3724A7"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c>
          <w:tcPr>
            <w:tcW w:w="910" w:type="pct"/>
          </w:tcPr>
          <w:p w14:paraId="4A860D88"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 xml:space="preserve">Date: </w:t>
            </w:r>
          </w:p>
          <w:p w14:paraId="13C205B5" w14:textId="77777777" w:rsidR="002E45CF" w:rsidRPr="002E45CF" w:rsidRDefault="002E45CF" w:rsidP="002E45CF">
            <w:pPr>
              <w:spacing w:after="160"/>
              <w:rPr>
                <w:rFonts w:ascii="Times New Roman" w:hAnsi="Times New Roman"/>
                <w:sz w:val="24"/>
              </w:rPr>
            </w:pPr>
          </w:p>
          <w:p w14:paraId="1561A86E"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r>
      <w:tr w:rsidR="002E45CF" w:rsidRPr="002E45CF" w14:paraId="3166EDFE" w14:textId="77777777" w:rsidTr="002E45CF">
        <w:tc>
          <w:tcPr>
            <w:tcW w:w="2689" w:type="pct"/>
            <w:hideMark/>
          </w:tcPr>
          <w:p w14:paraId="042A3814"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Name of the Head of Department</w:t>
            </w:r>
          </w:p>
          <w:p w14:paraId="62B6141B"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c>
          <w:tcPr>
            <w:tcW w:w="1401" w:type="pct"/>
            <w:hideMark/>
          </w:tcPr>
          <w:p w14:paraId="7E2E3C87"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 xml:space="preserve">Signature: </w:t>
            </w:r>
          </w:p>
          <w:p w14:paraId="4ED4F663"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c>
          <w:tcPr>
            <w:tcW w:w="910" w:type="pct"/>
            <w:hideMark/>
          </w:tcPr>
          <w:p w14:paraId="5AFD0ACE"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 xml:space="preserve">Date: </w:t>
            </w:r>
          </w:p>
          <w:p w14:paraId="38946EAE"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r>
      <w:tr w:rsidR="002E45CF" w:rsidRPr="002E45CF" w14:paraId="47D4876F" w14:textId="77777777" w:rsidTr="002E45CF">
        <w:tc>
          <w:tcPr>
            <w:tcW w:w="2689" w:type="pct"/>
            <w:hideMark/>
          </w:tcPr>
          <w:p w14:paraId="54C4E883"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Name of the Head of Quality Assurance Committee/ School or Center</w:t>
            </w:r>
          </w:p>
          <w:p w14:paraId="2118CF1F"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c>
          <w:tcPr>
            <w:tcW w:w="1401" w:type="pct"/>
          </w:tcPr>
          <w:p w14:paraId="4FCE9075"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 xml:space="preserve">Signature: </w:t>
            </w:r>
          </w:p>
          <w:p w14:paraId="4288BB2F" w14:textId="77777777" w:rsidR="002E45CF" w:rsidRPr="002E45CF" w:rsidRDefault="002E45CF" w:rsidP="002E45CF">
            <w:pPr>
              <w:spacing w:after="160"/>
              <w:rPr>
                <w:rFonts w:ascii="Times New Roman" w:hAnsi="Times New Roman"/>
                <w:sz w:val="24"/>
              </w:rPr>
            </w:pPr>
          </w:p>
          <w:p w14:paraId="1281DC62"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lastRenderedPageBreak/>
              <w:t>…………...………………</w:t>
            </w:r>
          </w:p>
        </w:tc>
        <w:tc>
          <w:tcPr>
            <w:tcW w:w="910" w:type="pct"/>
          </w:tcPr>
          <w:p w14:paraId="1AF05B12"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lastRenderedPageBreak/>
              <w:t xml:space="preserve">Date: </w:t>
            </w:r>
          </w:p>
          <w:p w14:paraId="11E26F40" w14:textId="77777777" w:rsidR="002E45CF" w:rsidRPr="002E45CF" w:rsidRDefault="002E45CF" w:rsidP="002E45CF">
            <w:pPr>
              <w:spacing w:after="160"/>
              <w:rPr>
                <w:rFonts w:ascii="Times New Roman" w:hAnsi="Times New Roman"/>
                <w:sz w:val="24"/>
              </w:rPr>
            </w:pPr>
          </w:p>
          <w:p w14:paraId="36D29615"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lastRenderedPageBreak/>
              <w:t>……..…………</w:t>
            </w:r>
          </w:p>
        </w:tc>
      </w:tr>
      <w:tr w:rsidR="002E45CF" w:rsidRPr="002E45CF" w14:paraId="443B5706" w14:textId="77777777" w:rsidTr="002E45CF">
        <w:tc>
          <w:tcPr>
            <w:tcW w:w="2689" w:type="pct"/>
            <w:hideMark/>
          </w:tcPr>
          <w:p w14:paraId="3F5C8511"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lastRenderedPageBreak/>
              <w:t>Name of the Dean or the Director</w:t>
            </w:r>
          </w:p>
          <w:p w14:paraId="5B69AB8D"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c>
          <w:tcPr>
            <w:tcW w:w="1401" w:type="pct"/>
            <w:hideMark/>
          </w:tcPr>
          <w:p w14:paraId="7FE719E9"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 xml:space="preserve">Signature: </w:t>
            </w:r>
          </w:p>
          <w:p w14:paraId="5FD9E9BE"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c>
          <w:tcPr>
            <w:tcW w:w="910" w:type="pct"/>
            <w:hideMark/>
          </w:tcPr>
          <w:p w14:paraId="45E8FFA8"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 xml:space="preserve">Date: </w:t>
            </w:r>
          </w:p>
          <w:p w14:paraId="16A49D83" w14:textId="77777777" w:rsidR="002E45CF" w:rsidRPr="002E45CF" w:rsidRDefault="002E45CF" w:rsidP="002E45CF">
            <w:pPr>
              <w:spacing w:after="160"/>
              <w:rPr>
                <w:rFonts w:ascii="Times New Roman" w:hAnsi="Times New Roman"/>
                <w:sz w:val="24"/>
              </w:rPr>
            </w:pPr>
            <w:r w:rsidRPr="002E45CF">
              <w:rPr>
                <w:rFonts w:ascii="Times New Roman" w:hAnsi="Times New Roman"/>
                <w:sz w:val="24"/>
              </w:rPr>
              <w:t>……..…………</w:t>
            </w:r>
          </w:p>
        </w:tc>
      </w:tr>
    </w:tbl>
    <w:p w14:paraId="33865001" w14:textId="77777777" w:rsidR="002E45CF" w:rsidRPr="002E45CF" w:rsidRDefault="002E45CF" w:rsidP="002E45CF">
      <w:pPr>
        <w:spacing w:line="240" w:lineRule="auto"/>
        <w:rPr>
          <w:rFonts w:ascii="Times New Roman" w:hAnsi="Times New Roman"/>
          <w:sz w:val="24"/>
        </w:rPr>
      </w:pPr>
    </w:p>
    <w:p w14:paraId="5F156DBA" w14:textId="77777777" w:rsidR="008A2045" w:rsidRDefault="008A2045" w:rsidP="008A2045">
      <w:pPr>
        <w:spacing w:line="240" w:lineRule="auto"/>
        <w:rPr>
          <w:rFonts w:ascii="Times New Roman" w:hAnsi="Times New Roman"/>
          <w:sz w:val="24"/>
        </w:rPr>
      </w:pPr>
    </w:p>
    <w:p w14:paraId="541F6E48" w14:textId="77777777" w:rsidR="008A2045" w:rsidRDefault="008A2045" w:rsidP="008A2045">
      <w:pPr>
        <w:spacing w:line="240" w:lineRule="auto"/>
        <w:rPr>
          <w:rFonts w:ascii="Times New Roman" w:hAnsi="Times New Roman"/>
          <w:sz w:val="24"/>
        </w:rPr>
      </w:pPr>
    </w:p>
    <w:p w14:paraId="54D6A7B5" w14:textId="77777777" w:rsidR="008A2045" w:rsidRDefault="008A2045" w:rsidP="008A2045">
      <w:pPr>
        <w:spacing w:line="240" w:lineRule="auto"/>
        <w:rPr>
          <w:rFonts w:ascii="Times New Roman" w:hAnsi="Times New Roman"/>
          <w:sz w:val="24"/>
        </w:rPr>
      </w:pPr>
    </w:p>
    <w:p w14:paraId="49ECA5A4" w14:textId="77777777" w:rsidR="008A2045" w:rsidRDefault="008A2045" w:rsidP="008A2045">
      <w:pPr>
        <w:spacing w:line="240" w:lineRule="auto"/>
        <w:rPr>
          <w:rFonts w:ascii="Times New Roman" w:hAnsi="Times New Roman"/>
          <w:sz w:val="24"/>
        </w:rPr>
      </w:pPr>
    </w:p>
    <w:p w14:paraId="169B6B15" w14:textId="77777777" w:rsidR="008A2045" w:rsidRDefault="008A2045" w:rsidP="008A2045">
      <w:pPr>
        <w:spacing w:line="240" w:lineRule="auto"/>
        <w:rPr>
          <w:rFonts w:ascii="Times New Roman" w:hAnsi="Times New Roman"/>
          <w:sz w:val="24"/>
        </w:rPr>
      </w:pPr>
    </w:p>
    <w:sectPr w:rsidR="008A2045" w:rsidSect="00B9661E">
      <w:headerReference w:type="default" r:id="rId12"/>
      <w:footerReference w:type="default" r:id="rId13"/>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1BA44" w14:textId="77777777" w:rsidR="008E0156" w:rsidRDefault="008E0156" w:rsidP="00932DE9">
      <w:pPr>
        <w:spacing w:after="0" w:line="240" w:lineRule="auto"/>
      </w:pPr>
      <w:r>
        <w:separator/>
      </w:r>
    </w:p>
  </w:endnote>
  <w:endnote w:type="continuationSeparator" w:id="0">
    <w:p w14:paraId="2B738E2D" w14:textId="77777777" w:rsidR="008E0156" w:rsidRDefault="008E0156"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53"/>
    </w:tblGrid>
    <w:tr w:rsidR="0003741F" w14:paraId="5E889281" w14:textId="77777777" w:rsidTr="00071FE3">
      <w:tc>
        <w:tcPr>
          <w:tcW w:w="9854" w:type="dxa"/>
          <w:vAlign w:val="center"/>
        </w:tcPr>
        <w:p w14:paraId="014F6955" w14:textId="3C4C81F9" w:rsidR="0003741F" w:rsidRPr="007D7946" w:rsidRDefault="0003741F"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CD759A">
            <w:rPr>
              <w:rStyle w:val="PageNumber"/>
              <w:rFonts w:asciiTheme="majorBidi" w:hAnsiTheme="majorBidi" w:cstheme="majorBidi"/>
              <w:noProof/>
            </w:rPr>
            <w:t>6</w:t>
          </w:r>
          <w:r w:rsidRPr="007D7946">
            <w:rPr>
              <w:rStyle w:val="PageNumber"/>
              <w:rFonts w:asciiTheme="majorBidi" w:hAnsiTheme="majorBidi" w:cstheme="majorBidi"/>
            </w:rPr>
            <w:fldChar w:fldCharType="end"/>
          </w:r>
        </w:p>
      </w:tc>
    </w:tr>
  </w:tbl>
  <w:p w14:paraId="5D5FD5B7" w14:textId="38110DE9" w:rsidR="0003741F" w:rsidRPr="00021E98" w:rsidRDefault="0003741F" w:rsidP="0002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EA886" w14:textId="77777777" w:rsidR="008E0156" w:rsidRDefault="008E0156" w:rsidP="00932DE9">
      <w:pPr>
        <w:spacing w:after="0" w:line="240" w:lineRule="auto"/>
      </w:pPr>
      <w:r>
        <w:separator/>
      </w:r>
    </w:p>
  </w:footnote>
  <w:footnote w:type="continuationSeparator" w:id="0">
    <w:p w14:paraId="19CD5717" w14:textId="77777777" w:rsidR="008E0156" w:rsidRDefault="008E0156"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E6CC" w14:textId="7BD1E2B0" w:rsidR="0003741F" w:rsidRDefault="0003741F" w:rsidP="00071FE3">
    <w:pPr>
      <w:pStyle w:val="Header"/>
    </w:pPr>
  </w:p>
  <w:tbl>
    <w:tblPr>
      <w:bidiVisual/>
      <w:tblW w:w="0" w:type="auto"/>
      <w:tblLook w:val="01E0" w:firstRow="1" w:lastRow="1" w:firstColumn="1" w:lastColumn="1" w:noHBand="0" w:noVBand="0"/>
    </w:tblPr>
    <w:tblGrid>
      <w:gridCol w:w="3576"/>
      <w:gridCol w:w="2622"/>
      <w:gridCol w:w="3555"/>
    </w:tblGrid>
    <w:tr w:rsidR="0003741F" w:rsidRPr="00C434D7" w14:paraId="43048B24" w14:textId="77777777" w:rsidTr="00B641BB">
      <w:tc>
        <w:tcPr>
          <w:tcW w:w="3626" w:type="dxa"/>
          <w:vAlign w:val="center"/>
        </w:tcPr>
        <w:p w14:paraId="54B56AF9" w14:textId="77777777" w:rsidR="00880A86" w:rsidRDefault="00880A86" w:rsidP="00071FE3">
          <w:pPr>
            <w:pStyle w:val="Header"/>
            <w:bidi/>
            <w:jc w:val="center"/>
            <w:rPr>
              <w:rFonts w:asciiTheme="majorBidi" w:hAnsiTheme="majorBidi" w:cstheme="majorBidi"/>
              <w:b/>
              <w:bCs/>
              <w:sz w:val="32"/>
              <w:szCs w:val="32"/>
              <w:lang w:bidi="ar-JO"/>
            </w:rPr>
          </w:pPr>
        </w:p>
        <w:p w14:paraId="74DB4151" w14:textId="77777777" w:rsidR="00880A86" w:rsidRDefault="00880A86" w:rsidP="00880A86">
          <w:pPr>
            <w:pStyle w:val="Header"/>
            <w:bidi/>
            <w:jc w:val="center"/>
            <w:rPr>
              <w:rFonts w:asciiTheme="majorBidi" w:hAnsiTheme="majorBidi" w:cstheme="majorBidi"/>
              <w:b/>
              <w:bCs/>
              <w:sz w:val="32"/>
              <w:szCs w:val="32"/>
              <w:lang w:bidi="ar-JO"/>
            </w:rPr>
          </w:pPr>
        </w:p>
        <w:p w14:paraId="74051374" w14:textId="4ED5A301" w:rsidR="0003741F" w:rsidRDefault="0003741F" w:rsidP="00880A86">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03741F" w:rsidRPr="00FF7051" w:rsidRDefault="0003741F" w:rsidP="00071FE3">
          <w:pPr>
            <w:rPr>
              <w:rtl/>
              <w:lang w:bidi="ar-JO"/>
            </w:rPr>
          </w:pPr>
        </w:p>
      </w:tc>
      <w:tc>
        <w:tcPr>
          <w:tcW w:w="2638" w:type="dxa"/>
        </w:tcPr>
        <w:p w14:paraId="2CD37A30" w14:textId="77777777" w:rsidR="0003741F" w:rsidRPr="00C434D7" w:rsidRDefault="0003741F" w:rsidP="00071FE3">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41FB5DE4" wp14:editId="634DC1C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7" w:type="dxa"/>
          <w:vAlign w:val="center"/>
        </w:tcPr>
        <w:p w14:paraId="480355EF" w14:textId="77777777" w:rsidR="0003741F" w:rsidRPr="00C434D7" w:rsidRDefault="0003741F" w:rsidP="00071FE3">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516BD21D"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3DF26D07" w14:textId="3A34BF48" w:rsidR="0003741F" w:rsidRPr="00071FE3" w:rsidRDefault="0003741F" w:rsidP="00071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76904"/>
    <w:multiLevelType w:val="multilevel"/>
    <w:tmpl w:val="1F70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022D2"/>
    <w:multiLevelType w:val="hybridMultilevel"/>
    <w:tmpl w:val="3C307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104F4"/>
    <w:multiLevelType w:val="hybridMultilevel"/>
    <w:tmpl w:val="501829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8240D38"/>
    <w:multiLevelType w:val="hybridMultilevel"/>
    <w:tmpl w:val="A468AD8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5"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C1FF7"/>
    <w:multiLevelType w:val="hybridMultilevel"/>
    <w:tmpl w:val="FC2EF840"/>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89E756B"/>
    <w:multiLevelType w:val="hybridMultilevel"/>
    <w:tmpl w:val="E5266398"/>
    <w:lvl w:ilvl="0" w:tplc="19AC255A">
      <w:start w:val="1"/>
      <w:numFmt w:val="decimal"/>
      <w:lvlText w:val="%1."/>
      <w:lvlJc w:val="left"/>
      <w:pPr>
        <w:ind w:left="90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B5224D"/>
    <w:multiLevelType w:val="hybridMultilevel"/>
    <w:tmpl w:val="2102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134CA"/>
    <w:multiLevelType w:val="hybridMultilevel"/>
    <w:tmpl w:val="BF0A7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C1644D8"/>
    <w:multiLevelType w:val="hybridMultilevel"/>
    <w:tmpl w:val="B3CC3EB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1EF2894"/>
    <w:multiLevelType w:val="hybridMultilevel"/>
    <w:tmpl w:val="EED61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07156"/>
    <w:multiLevelType w:val="hybridMultilevel"/>
    <w:tmpl w:val="A0DCAE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3754735">
    <w:abstractNumId w:val="4"/>
  </w:num>
  <w:num w:numId="2" w16cid:durableId="69352880">
    <w:abstractNumId w:val="5"/>
  </w:num>
  <w:num w:numId="3" w16cid:durableId="1009405673">
    <w:abstractNumId w:val="0"/>
  </w:num>
  <w:num w:numId="4" w16cid:durableId="317610784">
    <w:abstractNumId w:val="11"/>
  </w:num>
  <w:num w:numId="5" w16cid:durableId="1523938655">
    <w:abstractNumId w:val="9"/>
  </w:num>
  <w:num w:numId="6" w16cid:durableId="159346742">
    <w:abstractNumId w:val="6"/>
  </w:num>
  <w:num w:numId="7" w16cid:durableId="1519810223">
    <w:abstractNumId w:val="7"/>
  </w:num>
  <w:num w:numId="8" w16cid:durableId="257491595">
    <w:abstractNumId w:val="2"/>
  </w:num>
  <w:num w:numId="9" w16cid:durableId="773207062">
    <w:abstractNumId w:val="8"/>
  </w:num>
  <w:num w:numId="10" w16cid:durableId="10305303">
    <w:abstractNumId w:val="3"/>
  </w:num>
  <w:num w:numId="11" w16cid:durableId="1257638970">
    <w:abstractNumId w:val="10"/>
  </w:num>
  <w:num w:numId="12" w16cid:durableId="1650286741">
    <w:abstractNumId w:val="12"/>
  </w:num>
  <w:num w:numId="13" w16cid:durableId="117730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E9"/>
    <w:rsid w:val="00021E98"/>
    <w:rsid w:val="00025F7D"/>
    <w:rsid w:val="0003571A"/>
    <w:rsid w:val="0003741F"/>
    <w:rsid w:val="00041A16"/>
    <w:rsid w:val="0004413A"/>
    <w:rsid w:val="00053369"/>
    <w:rsid w:val="00071FE3"/>
    <w:rsid w:val="000A5F11"/>
    <w:rsid w:val="000C753E"/>
    <w:rsid w:val="000D7BDD"/>
    <w:rsid w:val="000E3072"/>
    <w:rsid w:val="000F59CC"/>
    <w:rsid w:val="00125319"/>
    <w:rsid w:val="00125D07"/>
    <w:rsid w:val="00163DFB"/>
    <w:rsid w:val="001667F3"/>
    <w:rsid w:val="00197239"/>
    <w:rsid w:val="001A41C5"/>
    <w:rsid w:val="001F6B19"/>
    <w:rsid w:val="0024566B"/>
    <w:rsid w:val="0025342C"/>
    <w:rsid w:val="00264D8A"/>
    <w:rsid w:val="00264FBE"/>
    <w:rsid w:val="00271552"/>
    <w:rsid w:val="00281751"/>
    <w:rsid w:val="00283245"/>
    <w:rsid w:val="002B727C"/>
    <w:rsid w:val="002C774A"/>
    <w:rsid w:val="002E45CF"/>
    <w:rsid w:val="002E7784"/>
    <w:rsid w:val="00303662"/>
    <w:rsid w:val="003132C0"/>
    <w:rsid w:val="00320386"/>
    <w:rsid w:val="0032244F"/>
    <w:rsid w:val="003632F6"/>
    <w:rsid w:val="00387FDA"/>
    <w:rsid w:val="00395380"/>
    <w:rsid w:val="003A55CF"/>
    <w:rsid w:val="003D7408"/>
    <w:rsid w:val="003E56DC"/>
    <w:rsid w:val="003E6F0F"/>
    <w:rsid w:val="003F795C"/>
    <w:rsid w:val="004229A3"/>
    <w:rsid w:val="004337B7"/>
    <w:rsid w:val="00440CF8"/>
    <w:rsid w:val="00447335"/>
    <w:rsid w:val="00455708"/>
    <w:rsid w:val="0046663A"/>
    <w:rsid w:val="004845DA"/>
    <w:rsid w:val="00486C0F"/>
    <w:rsid w:val="004907C5"/>
    <w:rsid w:val="00494D83"/>
    <w:rsid w:val="004D47DB"/>
    <w:rsid w:val="00511F1D"/>
    <w:rsid w:val="00530D56"/>
    <w:rsid w:val="0057775F"/>
    <w:rsid w:val="0059719A"/>
    <w:rsid w:val="005B5C7F"/>
    <w:rsid w:val="005C5C11"/>
    <w:rsid w:val="005D5DB5"/>
    <w:rsid w:val="005D7874"/>
    <w:rsid w:val="006420F9"/>
    <w:rsid w:val="00670E47"/>
    <w:rsid w:val="0068263D"/>
    <w:rsid w:val="00693FDA"/>
    <w:rsid w:val="006C3606"/>
    <w:rsid w:val="006C3EEF"/>
    <w:rsid w:val="006D38A8"/>
    <w:rsid w:val="006E75FE"/>
    <w:rsid w:val="006E7EEB"/>
    <w:rsid w:val="00767E94"/>
    <w:rsid w:val="00771E4E"/>
    <w:rsid w:val="00771F9F"/>
    <w:rsid w:val="00783BC1"/>
    <w:rsid w:val="007B21FF"/>
    <w:rsid w:val="007C0DC5"/>
    <w:rsid w:val="007E6907"/>
    <w:rsid w:val="00805227"/>
    <w:rsid w:val="00814E1F"/>
    <w:rsid w:val="00823BFA"/>
    <w:rsid w:val="00826795"/>
    <w:rsid w:val="00832E40"/>
    <w:rsid w:val="008432A0"/>
    <w:rsid w:val="00851459"/>
    <w:rsid w:val="00852377"/>
    <w:rsid w:val="008701AF"/>
    <w:rsid w:val="00880A86"/>
    <w:rsid w:val="008905FD"/>
    <w:rsid w:val="008A2045"/>
    <w:rsid w:val="008A637F"/>
    <w:rsid w:val="008B502E"/>
    <w:rsid w:val="008B5972"/>
    <w:rsid w:val="008C533A"/>
    <w:rsid w:val="008D28DB"/>
    <w:rsid w:val="008D70FB"/>
    <w:rsid w:val="008E0156"/>
    <w:rsid w:val="008E0600"/>
    <w:rsid w:val="008F424B"/>
    <w:rsid w:val="00906EAE"/>
    <w:rsid w:val="00920CCB"/>
    <w:rsid w:val="00923936"/>
    <w:rsid w:val="0093186D"/>
    <w:rsid w:val="00932DE9"/>
    <w:rsid w:val="00937B8E"/>
    <w:rsid w:val="00981E9C"/>
    <w:rsid w:val="00986BBB"/>
    <w:rsid w:val="009B33F3"/>
    <w:rsid w:val="009D14D0"/>
    <w:rsid w:val="009D407F"/>
    <w:rsid w:val="009E4115"/>
    <w:rsid w:val="00A02FEC"/>
    <w:rsid w:val="00A26FB8"/>
    <w:rsid w:val="00A30EC8"/>
    <w:rsid w:val="00A40060"/>
    <w:rsid w:val="00A465A2"/>
    <w:rsid w:val="00A52171"/>
    <w:rsid w:val="00A648B0"/>
    <w:rsid w:val="00AF295B"/>
    <w:rsid w:val="00B10015"/>
    <w:rsid w:val="00B13EDA"/>
    <w:rsid w:val="00B62728"/>
    <w:rsid w:val="00B641BB"/>
    <w:rsid w:val="00B67A79"/>
    <w:rsid w:val="00B807A8"/>
    <w:rsid w:val="00B93D27"/>
    <w:rsid w:val="00B9661E"/>
    <w:rsid w:val="00B97592"/>
    <w:rsid w:val="00BB6A21"/>
    <w:rsid w:val="00BB720F"/>
    <w:rsid w:val="00BC3F8D"/>
    <w:rsid w:val="00BD3015"/>
    <w:rsid w:val="00BE697F"/>
    <w:rsid w:val="00BF00BE"/>
    <w:rsid w:val="00BF47CA"/>
    <w:rsid w:val="00C116C9"/>
    <w:rsid w:val="00C248C8"/>
    <w:rsid w:val="00C33316"/>
    <w:rsid w:val="00C62B1E"/>
    <w:rsid w:val="00CD002B"/>
    <w:rsid w:val="00CD3C01"/>
    <w:rsid w:val="00CD3F1E"/>
    <w:rsid w:val="00CD759A"/>
    <w:rsid w:val="00CE18BE"/>
    <w:rsid w:val="00CF4B1D"/>
    <w:rsid w:val="00D60E4B"/>
    <w:rsid w:val="00D635C9"/>
    <w:rsid w:val="00D80778"/>
    <w:rsid w:val="00D874D8"/>
    <w:rsid w:val="00DB6209"/>
    <w:rsid w:val="00DF0335"/>
    <w:rsid w:val="00E018DA"/>
    <w:rsid w:val="00E324CA"/>
    <w:rsid w:val="00E72E14"/>
    <w:rsid w:val="00EB27A8"/>
    <w:rsid w:val="00EC0CD2"/>
    <w:rsid w:val="00EE0BF1"/>
    <w:rsid w:val="00F14317"/>
    <w:rsid w:val="00F54875"/>
    <w:rsid w:val="00F66064"/>
    <w:rsid w:val="00FE5E54"/>
    <w:rsid w:val="00FF56E7"/>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iPriority w:val="99"/>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basedOn w:val="DefaultParagraphFont"/>
    <w:uiPriority w:val="99"/>
    <w:rsid w:val="008A2045"/>
    <w:rPr>
      <w:rFonts w:cs="Times New Roman"/>
      <w:color w:val="0000FF"/>
      <w:u w:val="single"/>
    </w:rPr>
  </w:style>
  <w:style w:type="character" w:styleId="Emphasis">
    <w:name w:val="Emphasis"/>
    <w:basedOn w:val="DefaultParagraphFont"/>
    <w:uiPriority w:val="20"/>
    <w:qFormat/>
    <w:rsid w:val="008A2045"/>
    <w:rPr>
      <w:b/>
      <w:bCs/>
      <w:i w:val="0"/>
      <w:iCs w:val="0"/>
    </w:rPr>
  </w:style>
  <w:style w:type="character" w:customStyle="1" w:styleId="st1">
    <w:name w:val="st1"/>
    <w:basedOn w:val="DefaultParagraphFont"/>
    <w:rsid w:val="008A2045"/>
  </w:style>
  <w:style w:type="paragraph" w:customStyle="1" w:styleId="Default">
    <w:name w:val="Default"/>
    <w:rsid w:val="008A204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98901">
      <w:bodyDiv w:val="1"/>
      <w:marLeft w:val="0"/>
      <w:marRight w:val="0"/>
      <w:marTop w:val="0"/>
      <w:marBottom w:val="0"/>
      <w:divBdr>
        <w:top w:val="none" w:sz="0" w:space="0" w:color="auto"/>
        <w:left w:val="none" w:sz="0" w:space="0" w:color="auto"/>
        <w:bottom w:val="none" w:sz="0" w:space="0" w:color="auto"/>
        <w:right w:val="none" w:sz="0" w:space="0" w:color="auto"/>
      </w:divBdr>
    </w:div>
    <w:div w:id="160256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oxics.usgs.gov/definitions/eutrophication.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3.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4.xml><?xml version="1.0" encoding="utf-8"?>
<ds:datastoreItem xmlns:ds="http://schemas.openxmlformats.org/officeDocument/2006/customXml" ds:itemID="{B959AE34-EFB0-4D9C-9A97-74574D5F2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2069</Words>
  <Characters>11796</Characters>
  <Application>Microsoft Office Word</Application>
  <DocSecurity>0</DocSecurity>
  <Lines>1179</Lines>
  <Paragraphs>770</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LENOVO</cp:lastModifiedBy>
  <cp:revision>38</cp:revision>
  <cp:lastPrinted>2021-08-16T07:24:00Z</cp:lastPrinted>
  <dcterms:created xsi:type="dcterms:W3CDTF">2024-09-25T11:03:00Z</dcterms:created>
  <dcterms:modified xsi:type="dcterms:W3CDTF">2024-09-25T19:33:00Z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